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504" w:rsidRPr="007350B8" w:rsidRDefault="00625504" w:rsidP="00625504">
      <w:pPr>
        <w:pStyle w:val="Default"/>
        <w:rPr>
          <w:sz w:val="22"/>
          <w:szCs w:val="22"/>
        </w:rPr>
      </w:pPr>
    </w:p>
    <w:p w:rsidR="007350B8" w:rsidRPr="007350B8" w:rsidRDefault="007350B8" w:rsidP="007350B8">
      <w:pPr>
        <w:pStyle w:val="Default"/>
        <w:rPr>
          <w:b/>
          <w:bCs/>
          <w:color w:val="5B9BD5" w:themeColor="accent1"/>
          <w:sz w:val="22"/>
          <w:szCs w:val="22"/>
          <w:lang w:val="en-US"/>
        </w:rPr>
      </w:pPr>
      <w:r w:rsidRPr="007350B8">
        <w:rPr>
          <w:b/>
          <w:bCs/>
          <w:color w:val="5B9BD5" w:themeColor="accent1"/>
          <w:sz w:val="22"/>
          <w:szCs w:val="22"/>
          <w:lang w:val="en-US"/>
        </w:rPr>
        <w:t xml:space="preserve">GAP ANALYSIS </w:t>
      </w:r>
    </w:p>
    <w:p w:rsidR="007350B8" w:rsidRPr="007350B8" w:rsidRDefault="007350B8" w:rsidP="007350B8">
      <w:pPr>
        <w:pStyle w:val="Default"/>
        <w:rPr>
          <w:b/>
          <w:bCs/>
          <w:color w:val="5B9BD5" w:themeColor="accent1"/>
          <w:sz w:val="20"/>
          <w:szCs w:val="20"/>
          <w:lang w:val="en-US"/>
        </w:rPr>
      </w:pPr>
    </w:p>
    <w:p w:rsidR="007350B8" w:rsidRPr="007350B8" w:rsidRDefault="007350B8" w:rsidP="007350B8">
      <w:pPr>
        <w:pStyle w:val="Default"/>
        <w:rPr>
          <w:b/>
          <w:bCs/>
          <w:color w:val="5B9BD5" w:themeColor="accent1"/>
          <w:sz w:val="20"/>
          <w:szCs w:val="20"/>
          <w:lang w:val="en-US"/>
        </w:rPr>
      </w:pPr>
    </w:p>
    <w:p w:rsidR="007350B8" w:rsidRPr="007350B8" w:rsidRDefault="007350B8" w:rsidP="007350B8">
      <w:pPr>
        <w:pStyle w:val="Default"/>
        <w:rPr>
          <w:bCs/>
          <w:color w:val="auto"/>
          <w:sz w:val="22"/>
          <w:szCs w:val="22"/>
          <w:lang w:val="en-US"/>
        </w:rPr>
      </w:pPr>
      <w:r w:rsidRPr="007350B8">
        <w:rPr>
          <w:bCs/>
          <w:color w:val="auto"/>
          <w:sz w:val="22"/>
          <w:szCs w:val="22"/>
          <w:lang w:val="en-US"/>
        </w:rPr>
        <w:t xml:space="preserve">Case number: </w:t>
      </w:r>
      <w:r w:rsidR="00243008" w:rsidRPr="00243008">
        <w:rPr>
          <w:b/>
          <w:bCs/>
          <w:color w:val="auto"/>
          <w:sz w:val="22"/>
          <w:szCs w:val="22"/>
          <w:lang w:val="en-US"/>
        </w:rPr>
        <w:t>2023PL83799</w:t>
      </w:r>
    </w:p>
    <w:p w:rsidR="007350B8" w:rsidRPr="007350B8" w:rsidRDefault="007350B8" w:rsidP="007350B8">
      <w:pPr>
        <w:pStyle w:val="Default"/>
        <w:rPr>
          <w:bCs/>
          <w:color w:val="auto"/>
          <w:sz w:val="22"/>
          <w:szCs w:val="22"/>
          <w:lang w:val="en-US"/>
        </w:rPr>
      </w:pPr>
      <w:r w:rsidRPr="007350B8">
        <w:rPr>
          <w:bCs/>
          <w:color w:val="auto"/>
          <w:sz w:val="22"/>
          <w:szCs w:val="22"/>
          <w:lang w:val="en-US"/>
        </w:rPr>
        <w:t xml:space="preserve">Name </w:t>
      </w:r>
      <w:r w:rsidR="0055619C">
        <w:rPr>
          <w:bCs/>
          <w:color w:val="auto"/>
          <w:sz w:val="22"/>
          <w:szCs w:val="22"/>
          <w:lang w:val="en-US"/>
        </w:rPr>
        <w:t>of</w:t>
      </w:r>
      <w:r w:rsidRPr="007350B8">
        <w:rPr>
          <w:bCs/>
          <w:color w:val="auto"/>
          <w:sz w:val="22"/>
          <w:szCs w:val="22"/>
          <w:lang w:val="en-US"/>
        </w:rPr>
        <w:t xml:space="preserve"> </w:t>
      </w:r>
      <w:proofErr w:type="spellStart"/>
      <w:r w:rsidRPr="007350B8">
        <w:rPr>
          <w:bCs/>
          <w:color w:val="auto"/>
          <w:sz w:val="22"/>
          <w:szCs w:val="22"/>
          <w:lang w:val="en-US"/>
        </w:rPr>
        <w:t>organisation</w:t>
      </w:r>
      <w:proofErr w:type="spellEnd"/>
      <w:r w:rsidRPr="007350B8">
        <w:rPr>
          <w:bCs/>
          <w:color w:val="auto"/>
          <w:sz w:val="22"/>
          <w:szCs w:val="22"/>
          <w:lang w:val="en-US"/>
        </w:rPr>
        <w:t xml:space="preserve">: Jerzy </w:t>
      </w:r>
      <w:proofErr w:type="spellStart"/>
      <w:r w:rsidRPr="007350B8">
        <w:rPr>
          <w:bCs/>
          <w:color w:val="auto"/>
          <w:sz w:val="22"/>
          <w:szCs w:val="22"/>
          <w:lang w:val="en-US"/>
        </w:rPr>
        <w:t>Kukuczka</w:t>
      </w:r>
      <w:proofErr w:type="spellEnd"/>
      <w:r w:rsidRPr="007350B8">
        <w:rPr>
          <w:bCs/>
          <w:color w:val="auto"/>
          <w:sz w:val="22"/>
          <w:szCs w:val="22"/>
          <w:lang w:val="en-US"/>
        </w:rPr>
        <w:t xml:space="preserve"> </w:t>
      </w:r>
      <w:r w:rsidR="0055619C">
        <w:rPr>
          <w:bCs/>
          <w:color w:val="auto"/>
          <w:sz w:val="22"/>
          <w:szCs w:val="22"/>
          <w:lang w:val="en-US"/>
        </w:rPr>
        <w:t>Academy of Physical Education</w:t>
      </w:r>
      <w:r w:rsidRPr="007350B8">
        <w:rPr>
          <w:bCs/>
          <w:color w:val="auto"/>
          <w:sz w:val="22"/>
          <w:szCs w:val="22"/>
          <w:lang w:val="en-US"/>
        </w:rPr>
        <w:t xml:space="preserve"> in Katowice</w:t>
      </w:r>
    </w:p>
    <w:p w:rsidR="007350B8" w:rsidRPr="007350B8" w:rsidRDefault="007350B8" w:rsidP="007350B8">
      <w:pPr>
        <w:pStyle w:val="Default"/>
        <w:rPr>
          <w:bCs/>
          <w:color w:val="auto"/>
          <w:sz w:val="22"/>
          <w:szCs w:val="22"/>
          <w:lang w:val="en-US"/>
        </w:rPr>
      </w:pPr>
      <w:r w:rsidRPr="007350B8">
        <w:rPr>
          <w:bCs/>
          <w:color w:val="auto"/>
          <w:sz w:val="22"/>
          <w:szCs w:val="22"/>
          <w:lang w:val="en-US"/>
        </w:rPr>
        <w:t xml:space="preserve">Contact details (address): 72 </w:t>
      </w:r>
      <w:proofErr w:type="spellStart"/>
      <w:r w:rsidRPr="007350B8">
        <w:rPr>
          <w:bCs/>
          <w:color w:val="auto"/>
          <w:sz w:val="22"/>
          <w:szCs w:val="22"/>
          <w:lang w:val="en-US"/>
        </w:rPr>
        <w:t>Mikołowska</w:t>
      </w:r>
      <w:proofErr w:type="spellEnd"/>
      <w:r w:rsidRPr="007350B8">
        <w:rPr>
          <w:bCs/>
          <w:color w:val="auto"/>
          <w:sz w:val="22"/>
          <w:szCs w:val="22"/>
          <w:lang w:val="en-US"/>
        </w:rPr>
        <w:t xml:space="preserve"> St., Katowice</w:t>
      </w:r>
    </w:p>
    <w:p w:rsidR="007350B8" w:rsidRPr="007350B8" w:rsidRDefault="007350B8" w:rsidP="007350B8">
      <w:pPr>
        <w:pStyle w:val="Default"/>
        <w:rPr>
          <w:bCs/>
          <w:color w:val="auto"/>
          <w:sz w:val="22"/>
          <w:szCs w:val="22"/>
          <w:lang w:val="en-US"/>
        </w:rPr>
      </w:pPr>
    </w:p>
    <w:p w:rsidR="007350B8" w:rsidRPr="007350B8" w:rsidRDefault="007350B8" w:rsidP="007350B8">
      <w:pPr>
        <w:pStyle w:val="Default"/>
        <w:rPr>
          <w:bCs/>
          <w:color w:val="auto"/>
          <w:sz w:val="22"/>
          <w:szCs w:val="22"/>
          <w:lang w:val="en-US"/>
        </w:rPr>
      </w:pPr>
      <w:r w:rsidRPr="007350B8">
        <w:rPr>
          <w:bCs/>
          <w:color w:val="auto"/>
          <w:sz w:val="22"/>
          <w:szCs w:val="22"/>
          <w:lang w:val="en-US"/>
        </w:rPr>
        <w:t xml:space="preserve">DATE </w:t>
      </w:r>
      <w:r w:rsidR="0055619C">
        <w:rPr>
          <w:bCs/>
          <w:color w:val="auto"/>
          <w:sz w:val="22"/>
          <w:szCs w:val="22"/>
          <w:lang w:val="en-US"/>
        </w:rPr>
        <w:t>OF</w:t>
      </w:r>
      <w:r w:rsidRPr="007350B8">
        <w:rPr>
          <w:bCs/>
          <w:color w:val="auto"/>
          <w:sz w:val="22"/>
          <w:szCs w:val="22"/>
          <w:lang w:val="en-US"/>
        </w:rPr>
        <w:t xml:space="preserve"> SUBMISSION: </w:t>
      </w:r>
      <w:r w:rsidR="00CF49FE">
        <w:rPr>
          <w:bCs/>
          <w:color w:val="auto"/>
          <w:sz w:val="22"/>
          <w:szCs w:val="22"/>
          <w:lang w:val="en-US"/>
        </w:rPr>
        <w:t>29.03.2024r.</w:t>
      </w:r>
    </w:p>
    <w:p w:rsidR="007350B8" w:rsidRPr="007350B8" w:rsidRDefault="007350B8" w:rsidP="007350B8">
      <w:pPr>
        <w:pStyle w:val="Default"/>
        <w:rPr>
          <w:bCs/>
          <w:color w:val="auto"/>
          <w:sz w:val="22"/>
          <w:szCs w:val="22"/>
          <w:lang w:val="en-US"/>
        </w:rPr>
      </w:pPr>
    </w:p>
    <w:p w:rsidR="007350B8" w:rsidRPr="007350B8" w:rsidRDefault="007350B8" w:rsidP="007350B8">
      <w:pPr>
        <w:pStyle w:val="Default"/>
        <w:rPr>
          <w:bCs/>
          <w:color w:val="auto"/>
          <w:sz w:val="22"/>
          <w:szCs w:val="22"/>
          <w:lang w:val="en-US"/>
        </w:rPr>
      </w:pPr>
    </w:p>
    <w:p w:rsidR="007350B8" w:rsidRPr="007350B8" w:rsidRDefault="007350B8" w:rsidP="007350B8">
      <w:pPr>
        <w:pStyle w:val="Default"/>
        <w:rPr>
          <w:bCs/>
          <w:color w:val="auto"/>
          <w:sz w:val="22"/>
          <w:szCs w:val="22"/>
          <w:lang w:val="en-US"/>
        </w:rPr>
      </w:pPr>
    </w:p>
    <w:p w:rsidR="007350B8" w:rsidRPr="007350B8" w:rsidRDefault="007350B8" w:rsidP="007350B8">
      <w:pPr>
        <w:pStyle w:val="Default"/>
        <w:rPr>
          <w:bCs/>
          <w:color w:val="auto"/>
          <w:sz w:val="22"/>
          <w:szCs w:val="22"/>
          <w:lang w:val="en-US"/>
        </w:rPr>
      </w:pPr>
      <w:r w:rsidRPr="007350B8">
        <w:rPr>
          <w:bCs/>
          <w:color w:val="auto"/>
          <w:sz w:val="22"/>
          <w:szCs w:val="22"/>
          <w:lang w:val="en-US"/>
        </w:rPr>
        <w:t>Implementation (++, +/- , -/+, --):</w:t>
      </w:r>
    </w:p>
    <w:p w:rsidR="007350B8" w:rsidRPr="007350B8" w:rsidRDefault="007350B8" w:rsidP="007350B8">
      <w:pPr>
        <w:pStyle w:val="Default"/>
        <w:rPr>
          <w:bCs/>
          <w:color w:val="auto"/>
          <w:sz w:val="22"/>
          <w:szCs w:val="22"/>
          <w:lang w:val="en-US"/>
        </w:rPr>
      </w:pPr>
      <w:r w:rsidRPr="007350B8">
        <w:rPr>
          <w:bCs/>
          <w:color w:val="auto"/>
          <w:sz w:val="22"/>
          <w:szCs w:val="22"/>
          <w:lang w:val="en-US"/>
        </w:rPr>
        <w:t>- ++ fully implemented</w:t>
      </w:r>
    </w:p>
    <w:p w:rsidR="007350B8" w:rsidRPr="007350B8" w:rsidRDefault="007350B8" w:rsidP="007350B8">
      <w:pPr>
        <w:pStyle w:val="Default"/>
        <w:rPr>
          <w:bCs/>
          <w:color w:val="auto"/>
          <w:sz w:val="22"/>
          <w:szCs w:val="22"/>
          <w:lang w:val="en-US"/>
        </w:rPr>
      </w:pPr>
      <w:r w:rsidRPr="007350B8">
        <w:rPr>
          <w:bCs/>
          <w:color w:val="auto"/>
          <w:sz w:val="22"/>
          <w:szCs w:val="22"/>
          <w:lang w:val="en-US"/>
        </w:rPr>
        <w:t>- +/- almost, but not fully implemented</w:t>
      </w:r>
    </w:p>
    <w:p w:rsidR="007350B8" w:rsidRPr="007350B8" w:rsidRDefault="007350B8" w:rsidP="007350B8">
      <w:pPr>
        <w:pStyle w:val="Default"/>
        <w:rPr>
          <w:bCs/>
          <w:color w:val="auto"/>
          <w:sz w:val="22"/>
          <w:szCs w:val="22"/>
          <w:lang w:val="en-US"/>
        </w:rPr>
      </w:pPr>
      <w:r w:rsidRPr="007350B8">
        <w:rPr>
          <w:bCs/>
          <w:color w:val="auto"/>
          <w:sz w:val="22"/>
          <w:szCs w:val="22"/>
          <w:lang w:val="en-US"/>
        </w:rPr>
        <w:t>-/+ partly implemented</w:t>
      </w:r>
    </w:p>
    <w:p w:rsidR="007350B8" w:rsidRPr="007350B8" w:rsidRDefault="007350B8" w:rsidP="007350B8">
      <w:pPr>
        <w:pStyle w:val="Default"/>
        <w:rPr>
          <w:bCs/>
          <w:color w:val="auto"/>
          <w:sz w:val="22"/>
          <w:szCs w:val="22"/>
          <w:lang w:val="en-US"/>
        </w:rPr>
      </w:pPr>
      <w:r w:rsidRPr="007350B8">
        <w:rPr>
          <w:bCs/>
          <w:color w:val="auto"/>
          <w:sz w:val="22"/>
          <w:szCs w:val="22"/>
          <w:lang w:val="en-US"/>
        </w:rPr>
        <w:t>- insufficiently implemented</w:t>
      </w:r>
    </w:p>
    <w:p w:rsidR="007350B8" w:rsidRPr="007350B8" w:rsidRDefault="007350B8" w:rsidP="007350B8">
      <w:pPr>
        <w:pStyle w:val="Default"/>
        <w:rPr>
          <w:bCs/>
          <w:color w:val="auto"/>
          <w:sz w:val="22"/>
          <w:szCs w:val="22"/>
          <w:lang w:val="en-US"/>
        </w:rPr>
      </w:pPr>
    </w:p>
    <w:p w:rsidR="007350B8" w:rsidRPr="007350B8" w:rsidRDefault="007350B8" w:rsidP="007350B8">
      <w:pPr>
        <w:pStyle w:val="Default"/>
        <w:rPr>
          <w:bCs/>
          <w:color w:val="auto"/>
          <w:sz w:val="22"/>
          <w:szCs w:val="22"/>
          <w:lang w:val="en-US"/>
        </w:rPr>
      </w:pPr>
      <w:r w:rsidRPr="007350B8">
        <w:rPr>
          <w:bCs/>
          <w:color w:val="auto"/>
          <w:sz w:val="22"/>
          <w:szCs w:val="22"/>
          <w:lang w:val="en-US"/>
        </w:rPr>
        <w:t xml:space="preserve">GAP: for --, -/+ or +/-, indicate the actual 'gap' between the principle and current practice in the </w:t>
      </w:r>
      <w:proofErr w:type="spellStart"/>
      <w:r w:rsidRPr="007350B8">
        <w:rPr>
          <w:bCs/>
          <w:color w:val="auto"/>
          <w:sz w:val="22"/>
          <w:szCs w:val="22"/>
          <w:lang w:val="en-US"/>
        </w:rPr>
        <w:t>organisation</w:t>
      </w:r>
      <w:proofErr w:type="spellEnd"/>
      <w:r w:rsidRPr="007350B8">
        <w:rPr>
          <w:bCs/>
          <w:color w:val="auto"/>
          <w:sz w:val="22"/>
          <w:szCs w:val="22"/>
          <w:lang w:val="en-US"/>
        </w:rPr>
        <w:t>.</w:t>
      </w:r>
    </w:p>
    <w:p w:rsidR="007350B8" w:rsidRPr="007350B8" w:rsidRDefault="007350B8" w:rsidP="007350B8">
      <w:pPr>
        <w:pStyle w:val="Default"/>
        <w:rPr>
          <w:bCs/>
          <w:color w:val="auto"/>
          <w:sz w:val="22"/>
          <w:szCs w:val="22"/>
          <w:lang w:val="en-US"/>
        </w:rPr>
      </w:pPr>
    </w:p>
    <w:p w:rsidR="007350B8" w:rsidRPr="007350B8" w:rsidRDefault="007350B8" w:rsidP="007350B8">
      <w:pPr>
        <w:pStyle w:val="Default"/>
        <w:rPr>
          <w:bCs/>
          <w:color w:val="auto"/>
          <w:sz w:val="22"/>
          <w:szCs w:val="22"/>
          <w:lang w:val="en-US"/>
        </w:rPr>
      </w:pPr>
      <w:r w:rsidRPr="007350B8">
        <w:rPr>
          <w:bCs/>
          <w:color w:val="auto"/>
          <w:sz w:val="22"/>
          <w:szCs w:val="22"/>
          <w:lang w:val="en-US"/>
        </w:rPr>
        <w:t xml:space="preserve">Obstacles to implementation: If applicable, list any national/regional legislation or </w:t>
      </w:r>
      <w:proofErr w:type="spellStart"/>
      <w:r w:rsidRPr="007350B8">
        <w:rPr>
          <w:bCs/>
          <w:color w:val="auto"/>
          <w:sz w:val="22"/>
          <w:szCs w:val="22"/>
          <w:lang w:val="en-US"/>
        </w:rPr>
        <w:t>organisational</w:t>
      </w:r>
      <w:proofErr w:type="spellEnd"/>
      <w:r w:rsidRPr="007350B8">
        <w:rPr>
          <w:bCs/>
          <w:color w:val="auto"/>
          <w:sz w:val="22"/>
          <w:szCs w:val="22"/>
          <w:lang w:val="en-US"/>
        </w:rPr>
        <w:t xml:space="preserve"> regulations that currently hinder the implementation </w:t>
      </w:r>
      <w:r w:rsidR="0055619C">
        <w:rPr>
          <w:bCs/>
          <w:color w:val="auto"/>
          <w:sz w:val="22"/>
          <w:szCs w:val="22"/>
          <w:lang w:val="en-US"/>
        </w:rPr>
        <w:t>of</w:t>
      </w:r>
      <w:r w:rsidRPr="007350B8">
        <w:rPr>
          <w:bCs/>
          <w:color w:val="auto"/>
          <w:sz w:val="22"/>
          <w:szCs w:val="22"/>
          <w:lang w:val="en-US"/>
        </w:rPr>
        <w:t xml:space="preserve"> the principle.</w:t>
      </w:r>
    </w:p>
    <w:p w:rsidR="007350B8" w:rsidRPr="007350B8" w:rsidRDefault="007350B8" w:rsidP="007350B8">
      <w:pPr>
        <w:pStyle w:val="Default"/>
        <w:rPr>
          <w:bCs/>
          <w:color w:val="auto"/>
          <w:sz w:val="22"/>
          <w:szCs w:val="22"/>
          <w:lang w:val="en-US"/>
        </w:rPr>
      </w:pPr>
    </w:p>
    <w:p w:rsidR="007350B8" w:rsidRPr="007350B8" w:rsidRDefault="007350B8" w:rsidP="007350B8">
      <w:pPr>
        <w:pStyle w:val="Default"/>
        <w:rPr>
          <w:bCs/>
          <w:color w:val="auto"/>
          <w:sz w:val="22"/>
          <w:szCs w:val="22"/>
          <w:lang w:val="en-US"/>
        </w:rPr>
      </w:pPr>
      <w:r w:rsidRPr="007350B8">
        <w:rPr>
          <w:bCs/>
          <w:color w:val="auto"/>
          <w:sz w:val="22"/>
          <w:szCs w:val="22"/>
          <w:lang w:val="en-US"/>
        </w:rPr>
        <w:t>Initiatives taken/new proposals: If applicable, please list any initiatives that have already been taken to improve the situation and/or new proposals that could remedy the current situation.</w:t>
      </w:r>
    </w:p>
    <w:p w:rsidR="007350B8" w:rsidRPr="007350B8" w:rsidRDefault="007350B8" w:rsidP="007350B8">
      <w:pPr>
        <w:pStyle w:val="Default"/>
        <w:rPr>
          <w:b/>
          <w:bCs/>
          <w:color w:val="5B9BD5" w:themeColor="accent1"/>
          <w:sz w:val="20"/>
          <w:szCs w:val="20"/>
          <w:lang w:val="en-US"/>
        </w:rPr>
      </w:pPr>
    </w:p>
    <w:p w:rsidR="007350B8" w:rsidRPr="007350B8" w:rsidRDefault="007350B8" w:rsidP="007350B8">
      <w:pPr>
        <w:pStyle w:val="Default"/>
        <w:rPr>
          <w:b/>
          <w:bCs/>
          <w:color w:val="5B9BD5" w:themeColor="accent1"/>
          <w:sz w:val="20"/>
          <w:szCs w:val="20"/>
          <w:lang w:val="en-US"/>
        </w:rPr>
      </w:pPr>
    </w:p>
    <w:p w:rsidR="007350B8" w:rsidRPr="007350B8" w:rsidRDefault="007350B8" w:rsidP="007350B8">
      <w:pPr>
        <w:pStyle w:val="Default"/>
        <w:rPr>
          <w:b/>
          <w:bCs/>
          <w:color w:val="5B9BD5" w:themeColor="accent1"/>
          <w:sz w:val="20"/>
          <w:szCs w:val="20"/>
          <w:lang w:val="en-US"/>
        </w:rPr>
      </w:pPr>
    </w:p>
    <w:p w:rsidR="009F6F09" w:rsidRPr="007350B8" w:rsidRDefault="009F6F09" w:rsidP="00625504">
      <w:pPr>
        <w:pStyle w:val="Default"/>
        <w:rPr>
          <w:b/>
          <w:bCs/>
          <w:color w:val="323232"/>
          <w:sz w:val="20"/>
          <w:szCs w:val="20"/>
          <w:lang w:val="en-US"/>
        </w:rPr>
      </w:pPr>
    </w:p>
    <w:p w:rsidR="009F6F09" w:rsidRPr="007350B8" w:rsidRDefault="009F6F09" w:rsidP="00625504">
      <w:pPr>
        <w:pStyle w:val="Default"/>
        <w:rPr>
          <w:b/>
          <w:bCs/>
          <w:color w:val="323232"/>
          <w:sz w:val="20"/>
          <w:szCs w:val="20"/>
          <w:lang w:val="en-US"/>
        </w:rPr>
      </w:pPr>
    </w:p>
    <w:p w:rsidR="009F6F09" w:rsidRPr="007350B8" w:rsidRDefault="009F6F09" w:rsidP="00625504">
      <w:pPr>
        <w:pStyle w:val="Default"/>
        <w:rPr>
          <w:b/>
          <w:bCs/>
          <w:color w:val="323232"/>
          <w:sz w:val="20"/>
          <w:szCs w:val="20"/>
          <w:lang w:val="en-US"/>
        </w:rPr>
      </w:pPr>
    </w:p>
    <w:p w:rsidR="009F6F09" w:rsidRPr="007350B8" w:rsidRDefault="009F6F09" w:rsidP="00625504">
      <w:pPr>
        <w:pStyle w:val="Default"/>
        <w:rPr>
          <w:b/>
          <w:bCs/>
          <w:color w:val="323232"/>
          <w:sz w:val="20"/>
          <w:szCs w:val="20"/>
          <w:lang w:val="en-US"/>
        </w:rPr>
      </w:pPr>
    </w:p>
    <w:p w:rsidR="009F6F09" w:rsidRPr="007350B8" w:rsidRDefault="009F6F09" w:rsidP="00625504">
      <w:pPr>
        <w:pStyle w:val="Default"/>
        <w:rPr>
          <w:b/>
          <w:bCs/>
          <w:color w:val="323232"/>
          <w:sz w:val="20"/>
          <w:szCs w:val="20"/>
          <w:lang w:val="en-US"/>
        </w:rPr>
      </w:pPr>
    </w:p>
    <w:tbl>
      <w:tblPr>
        <w:tblStyle w:val="Tabela-Siatka"/>
        <w:tblW w:w="0" w:type="auto"/>
        <w:tblLook w:val="04A0" w:firstRow="1" w:lastRow="0" w:firstColumn="1" w:lastColumn="0" w:noHBand="0" w:noVBand="1"/>
      </w:tblPr>
      <w:tblGrid>
        <w:gridCol w:w="3498"/>
        <w:gridCol w:w="3498"/>
        <w:gridCol w:w="3499"/>
        <w:gridCol w:w="3499"/>
      </w:tblGrid>
      <w:tr w:rsidR="009F6F09" w:rsidRPr="00425D1A" w:rsidTr="0CD1E2E1">
        <w:trPr>
          <w:trHeight w:val="740"/>
        </w:trPr>
        <w:tc>
          <w:tcPr>
            <w:tcW w:w="13994" w:type="dxa"/>
            <w:gridSpan w:val="4"/>
            <w:shd w:val="clear" w:color="auto" w:fill="9CC2E5" w:themeFill="accent1" w:themeFillTint="99"/>
            <w:vAlign w:val="center"/>
          </w:tcPr>
          <w:p w:rsidR="007350B8" w:rsidRPr="007350B8" w:rsidRDefault="007350B8" w:rsidP="007350B8">
            <w:pPr>
              <w:pStyle w:val="Default"/>
              <w:jc w:val="center"/>
              <w:rPr>
                <w:b/>
                <w:bCs/>
                <w:color w:val="323232"/>
                <w:sz w:val="20"/>
                <w:szCs w:val="20"/>
                <w:lang w:val="en-US"/>
              </w:rPr>
            </w:pPr>
            <w:r w:rsidRPr="007350B8">
              <w:rPr>
                <w:b/>
                <w:bCs/>
                <w:color w:val="323232"/>
                <w:sz w:val="20"/>
                <w:szCs w:val="20"/>
                <w:lang w:val="en-US"/>
              </w:rPr>
              <w:lastRenderedPageBreak/>
              <w:t xml:space="preserve">European Charter for Researchers and Code </w:t>
            </w:r>
            <w:r w:rsidR="0055619C">
              <w:rPr>
                <w:b/>
                <w:bCs/>
                <w:color w:val="323232"/>
                <w:sz w:val="20"/>
                <w:szCs w:val="20"/>
                <w:lang w:val="en-US"/>
              </w:rPr>
              <w:t>of</w:t>
            </w:r>
            <w:r w:rsidRPr="007350B8">
              <w:rPr>
                <w:b/>
                <w:bCs/>
                <w:color w:val="323232"/>
                <w:sz w:val="20"/>
                <w:szCs w:val="20"/>
                <w:lang w:val="en-US"/>
              </w:rPr>
              <w:t xml:space="preserve"> Conduct for the Recruitment </w:t>
            </w:r>
            <w:r w:rsidR="0055619C">
              <w:rPr>
                <w:b/>
                <w:bCs/>
                <w:color w:val="323232"/>
                <w:sz w:val="20"/>
                <w:szCs w:val="20"/>
                <w:lang w:val="en-US"/>
              </w:rPr>
              <w:t>of</w:t>
            </w:r>
            <w:r w:rsidRPr="007350B8">
              <w:rPr>
                <w:b/>
                <w:bCs/>
                <w:color w:val="323232"/>
                <w:sz w:val="20"/>
                <w:szCs w:val="20"/>
                <w:lang w:val="en-US"/>
              </w:rPr>
              <w:t xml:space="preserve"> Researchers: </w:t>
            </w:r>
          </w:p>
          <w:p w:rsidR="009F6F09" w:rsidRPr="007350B8" w:rsidRDefault="007350B8" w:rsidP="007350B8">
            <w:pPr>
              <w:pStyle w:val="Default"/>
              <w:jc w:val="center"/>
              <w:rPr>
                <w:b/>
                <w:bCs/>
                <w:color w:val="323232"/>
                <w:sz w:val="20"/>
                <w:szCs w:val="20"/>
                <w:lang w:val="en-US"/>
              </w:rPr>
            </w:pPr>
            <w:r w:rsidRPr="007350B8">
              <w:rPr>
                <w:b/>
                <w:bCs/>
                <w:color w:val="323232"/>
                <w:sz w:val="20"/>
                <w:szCs w:val="20"/>
                <w:lang w:val="en-US"/>
              </w:rPr>
              <w:t xml:space="preserve">a summary </w:t>
            </w:r>
            <w:r w:rsidR="0055619C">
              <w:rPr>
                <w:b/>
                <w:bCs/>
                <w:color w:val="323232"/>
                <w:sz w:val="20"/>
                <w:szCs w:val="20"/>
                <w:lang w:val="en-US"/>
              </w:rPr>
              <w:t>of</w:t>
            </w:r>
            <w:r w:rsidRPr="007350B8">
              <w:rPr>
                <w:b/>
                <w:bCs/>
                <w:color w:val="323232"/>
                <w:sz w:val="20"/>
                <w:szCs w:val="20"/>
                <w:lang w:val="en-US"/>
              </w:rPr>
              <w:t xml:space="preserve"> the results </w:t>
            </w:r>
            <w:r w:rsidR="0055619C">
              <w:rPr>
                <w:b/>
                <w:bCs/>
                <w:color w:val="323232"/>
                <w:sz w:val="20"/>
                <w:szCs w:val="20"/>
                <w:lang w:val="en-US"/>
              </w:rPr>
              <w:t>of</w:t>
            </w:r>
            <w:r w:rsidRPr="007350B8">
              <w:rPr>
                <w:b/>
                <w:bCs/>
                <w:color w:val="323232"/>
                <w:sz w:val="20"/>
                <w:szCs w:val="20"/>
                <w:lang w:val="en-US"/>
              </w:rPr>
              <w:t xml:space="preserve"> the analysis carried out</w:t>
            </w:r>
          </w:p>
        </w:tc>
      </w:tr>
      <w:tr w:rsidR="009F6F09" w:rsidRPr="00425D1A" w:rsidTr="0CD1E2E1">
        <w:trPr>
          <w:trHeight w:val="1750"/>
        </w:trPr>
        <w:tc>
          <w:tcPr>
            <w:tcW w:w="3498" w:type="dxa"/>
            <w:shd w:val="clear" w:color="auto" w:fill="BDD6EE" w:themeFill="accent1" w:themeFillTint="66"/>
          </w:tcPr>
          <w:p w:rsidR="009F6F09" w:rsidRPr="007350B8" w:rsidRDefault="007350B8" w:rsidP="00625504">
            <w:pPr>
              <w:pStyle w:val="Default"/>
              <w:rPr>
                <w:bCs/>
                <w:color w:val="323232"/>
                <w:sz w:val="20"/>
                <w:szCs w:val="20"/>
                <w:lang w:val="en-US"/>
              </w:rPr>
            </w:pPr>
            <w:r w:rsidRPr="007350B8">
              <w:rPr>
                <w:bCs/>
                <w:color w:val="323232"/>
                <w:sz w:val="20"/>
                <w:szCs w:val="20"/>
                <w:lang w:val="en-US"/>
              </w:rPr>
              <w:t xml:space="preserve">Principle and its descriptor, broader description and explanation </w:t>
            </w:r>
            <w:r w:rsidR="0055619C">
              <w:rPr>
                <w:bCs/>
                <w:color w:val="323232"/>
                <w:sz w:val="20"/>
                <w:szCs w:val="20"/>
                <w:lang w:val="en-US"/>
              </w:rPr>
              <w:t>of</w:t>
            </w:r>
            <w:r w:rsidRPr="007350B8">
              <w:rPr>
                <w:bCs/>
                <w:color w:val="323232"/>
                <w:sz w:val="20"/>
                <w:szCs w:val="20"/>
                <w:lang w:val="en-US"/>
              </w:rPr>
              <w:t xml:space="preserve"> the principles in a separate document</w:t>
            </w:r>
          </w:p>
        </w:tc>
        <w:tc>
          <w:tcPr>
            <w:tcW w:w="3498" w:type="dxa"/>
            <w:shd w:val="clear" w:color="auto" w:fill="BDD6EE" w:themeFill="accent1" w:themeFillTint="66"/>
          </w:tcPr>
          <w:p w:rsidR="007350B8" w:rsidRPr="007350B8" w:rsidRDefault="007350B8" w:rsidP="007350B8">
            <w:pPr>
              <w:pStyle w:val="Default"/>
              <w:rPr>
                <w:bCs/>
                <w:color w:val="323232"/>
                <w:sz w:val="20"/>
                <w:szCs w:val="20"/>
                <w:lang w:val="en-US"/>
              </w:rPr>
            </w:pPr>
            <w:r w:rsidRPr="007350B8">
              <w:rPr>
                <w:bCs/>
                <w:color w:val="323232"/>
                <w:sz w:val="20"/>
                <w:szCs w:val="20"/>
                <w:lang w:val="en-US"/>
              </w:rPr>
              <w:t>Implementation</w:t>
            </w:r>
          </w:p>
          <w:p w:rsidR="007350B8" w:rsidRPr="007350B8" w:rsidRDefault="007350B8" w:rsidP="007350B8">
            <w:pPr>
              <w:pStyle w:val="Default"/>
              <w:rPr>
                <w:bCs/>
                <w:color w:val="323232"/>
                <w:sz w:val="20"/>
                <w:szCs w:val="20"/>
                <w:lang w:val="en-US"/>
              </w:rPr>
            </w:pPr>
            <w:r w:rsidRPr="007350B8">
              <w:rPr>
                <w:bCs/>
                <w:color w:val="323232"/>
                <w:sz w:val="20"/>
                <w:szCs w:val="20"/>
                <w:lang w:val="en-US"/>
              </w:rPr>
              <w:t xml:space="preserve">Status: to what extent does the </w:t>
            </w:r>
            <w:proofErr w:type="spellStart"/>
            <w:r w:rsidRPr="007350B8">
              <w:rPr>
                <w:bCs/>
                <w:color w:val="323232"/>
                <w:sz w:val="20"/>
                <w:szCs w:val="20"/>
                <w:lang w:val="en-US"/>
              </w:rPr>
              <w:t>organisation</w:t>
            </w:r>
            <w:proofErr w:type="spellEnd"/>
            <w:r w:rsidRPr="007350B8">
              <w:rPr>
                <w:bCs/>
                <w:color w:val="323232"/>
                <w:sz w:val="20"/>
                <w:szCs w:val="20"/>
                <w:lang w:val="en-US"/>
              </w:rPr>
              <w:t xml:space="preserve"> comply with the following principles?</w:t>
            </w:r>
          </w:p>
          <w:p w:rsidR="007350B8" w:rsidRPr="007350B8" w:rsidRDefault="007350B8" w:rsidP="007350B8">
            <w:pPr>
              <w:pStyle w:val="Default"/>
              <w:rPr>
                <w:bCs/>
                <w:color w:val="323232"/>
                <w:sz w:val="20"/>
                <w:szCs w:val="20"/>
                <w:lang w:val="en-US"/>
              </w:rPr>
            </w:pPr>
            <w:r w:rsidRPr="007350B8">
              <w:rPr>
                <w:bCs/>
                <w:color w:val="323232"/>
                <w:sz w:val="20"/>
                <w:szCs w:val="20"/>
                <w:lang w:val="en-US"/>
              </w:rPr>
              <w:t>++ = fully implemented</w:t>
            </w:r>
          </w:p>
          <w:p w:rsidR="007350B8" w:rsidRPr="007350B8" w:rsidRDefault="007350B8" w:rsidP="007350B8">
            <w:pPr>
              <w:pStyle w:val="Default"/>
              <w:rPr>
                <w:bCs/>
                <w:color w:val="323232"/>
                <w:sz w:val="20"/>
                <w:szCs w:val="20"/>
                <w:lang w:val="en-US"/>
              </w:rPr>
            </w:pPr>
            <w:r w:rsidRPr="007350B8">
              <w:rPr>
                <w:bCs/>
                <w:color w:val="323232"/>
                <w:sz w:val="20"/>
                <w:szCs w:val="20"/>
                <w:lang w:val="en-US"/>
              </w:rPr>
              <w:t>+/- = almost, but not fully</w:t>
            </w:r>
          </w:p>
          <w:p w:rsidR="007350B8" w:rsidRPr="00425D1A" w:rsidRDefault="007350B8" w:rsidP="007350B8">
            <w:pPr>
              <w:pStyle w:val="Default"/>
              <w:rPr>
                <w:bCs/>
                <w:color w:val="323232"/>
                <w:sz w:val="20"/>
                <w:szCs w:val="20"/>
                <w:lang w:val="en-US"/>
              </w:rPr>
            </w:pPr>
            <w:r w:rsidRPr="00425D1A">
              <w:rPr>
                <w:bCs/>
                <w:color w:val="323232"/>
                <w:sz w:val="20"/>
                <w:szCs w:val="20"/>
                <w:lang w:val="en-US"/>
              </w:rPr>
              <w:t>- / + = partly implemented</w:t>
            </w:r>
          </w:p>
          <w:p w:rsidR="009F6F09" w:rsidRPr="00425D1A" w:rsidRDefault="007350B8" w:rsidP="007350B8">
            <w:pPr>
              <w:pStyle w:val="Default"/>
              <w:rPr>
                <w:bCs/>
                <w:color w:val="323232"/>
                <w:sz w:val="20"/>
                <w:szCs w:val="20"/>
                <w:lang w:val="en-US"/>
              </w:rPr>
            </w:pPr>
            <w:r w:rsidRPr="00425D1A">
              <w:rPr>
                <w:bCs/>
                <w:color w:val="323232"/>
                <w:sz w:val="20"/>
                <w:szCs w:val="20"/>
                <w:lang w:val="en-US"/>
              </w:rPr>
              <w:t>- = not sufficiently implemented</w:t>
            </w:r>
          </w:p>
        </w:tc>
        <w:tc>
          <w:tcPr>
            <w:tcW w:w="3499" w:type="dxa"/>
            <w:shd w:val="clear" w:color="auto" w:fill="BDD6EE" w:themeFill="accent1" w:themeFillTint="66"/>
          </w:tcPr>
          <w:p w:rsidR="007350B8" w:rsidRPr="00425D1A" w:rsidRDefault="007350B8" w:rsidP="007350B8">
            <w:pPr>
              <w:pStyle w:val="Default"/>
              <w:rPr>
                <w:bCs/>
                <w:color w:val="323232"/>
                <w:sz w:val="20"/>
                <w:szCs w:val="20"/>
                <w:lang w:val="en-US"/>
              </w:rPr>
            </w:pPr>
            <w:r w:rsidRPr="00425D1A">
              <w:rPr>
                <w:bCs/>
                <w:color w:val="323232"/>
                <w:sz w:val="20"/>
                <w:szCs w:val="20"/>
                <w:lang w:val="en-US"/>
              </w:rPr>
              <w:t>Gap/obstacles</w:t>
            </w:r>
          </w:p>
          <w:p w:rsidR="009F6F09" w:rsidRPr="007350B8" w:rsidRDefault="007350B8" w:rsidP="007350B8">
            <w:pPr>
              <w:pStyle w:val="Default"/>
              <w:rPr>
                <w:bCs/>
                <w:color w:val="323232"/>
                <w:sz w:val="20"/>
                <w:szCs w:val="20"/>
                <w:lang w:val="en-US"/>
              </w:rPr>
            </w:pPr>
            <w:r w:rsidRPr="007350B8">
              <w:rPr>
                <w:bCs/>
                <w:color w:val="323232"/>
                <w:sz w:val="20"/>
                <w:szCs w:val="20"/>
                <w:lang w:val="en-US"/>
              </w:rPr>
              <w:t xml:space="preserve">In the case </w:t>
            </w:r>
            <w:r w:rsidR="0055619C">
              <w:rPr>
                <w:bCs/>
                <w:color w:val="323232"/>
                <w:sz w:val="20"/>
                <w:szCs w:val="20"/>
                <w:lang w:val="en-US"/>
              </w:rPr>
              <w:t>of</w:t>
            </w:r>
            <w:r w:rsidRPr="007350B8">
              <w:rPr>
                <w:bCs/>
                <w:color w:val="323232"/>
                <w:sz w:val="20"/>
                <w:szCs w:val="20"/>
                <w:lang w:val="en-US"/>
              </w:rPr>
              <w:t xml:space="preserve"> -, - / + or +/-, please indicate the actual 'gap' between the principle and current practice in the </w:t>
            </w:r>
            <w:proofErr w:type="spellStart"/>
            <w:r w:rsidRPr="007350B8">
              <w:rPr>
                <w:bCs/>
                <w:color w:val="323232"/>
                <w:sz w:val="20"/>
                <w:szCs w:val="20"/>
                <w:lang w:val="en-US"/>
              </w:rPr>
              <w:t>organisation</w:t>
            </w:r>
            <w:proofErr w:type="spellEnd"/>
            <w:r w:rsidRPr="007350B8">
              <w:rPr>
                <w:bCs/>
                <w:color w:val="323232"/>
                <w:sz w:val="20"/>
                <w:szCs w:val="20"/>
                <w:lang w:val="en-US"/>
              </w:rPr>
              <w:t xml:space="preserve">. If applicable, please indicate national / regional </w:t>
            </w:r>
            <w:proofErr w:type="spellStart"/>
            <w:r w:rsidRPr="007350B8">
              <w:rPr>
                <w:bCs/>
                <w:color w:val="323232"/>
                <w:sz w:val="20"/>
                <w:szCs w:val="20"/>
                <w:lang w:val="en-US"/>
              </w:rPr>
              <w:t>organisational</w:t>
            </w:r>
            <w:proofErr w:type="spellEnd"/>
            <w:r w:rsidRPr="007350B8">
              <w:rPr>
                <w:bCs/>
                <w:color w:val="323232"/>
                <w:sz w:val="20"/>
                <w:szCs w:val="20"/>
                <w:lang w:val="en-US"/>
              </w:rPr>
              <w:t xml:space="preserve"> rules or regulations that currently hinder implementation</w:t>
            </w:r>
          </w:p>
        </w:tc>
        <w:tc>
          <w:tcPr>
            <w:tcW w:w="3499" w:type="dxa"/>
            <w:shd w:val="clear" w:color="auto" w:fill="BDD6EE" w:themeFill="accent1" w:themeFillTint="66"/>
          </w:tcPr>
          <w:p w:rsidR="009F6F09" w:rsidRPr="007350B8" w:rsidRDefault="007350B8" w:rsidP="00625504">
            <w:pPr>
              <w:pStyle w:val="Default"/>
              <w:rPr>
                <w:bCs/>
                <w:color w:val="323232"/>
                <w:sz w:val="20"/>
                <w:szCs w:val="20"/>
                <w:lang w:val="en-US"/>
              </w:rPr>
            </w:pPr>
            <w:r w:rsidRPr="007350B8">
              <w:rPr>
                <w:bCs/>
                <w:color w:val="323232"/>
                <w:sz w:val="20"/>
                <w:szCs w:val="20"/>
                <w:lang w:val="en-US"/>
              </w:rPr>
              <w:t>Initiatives taken and/or proposals for improvement</w:t>
            </w:r>
          </w:p>
        </w:tc>
      </w:tr>
      <w:tr w:rsidR="00CB1CC5" w:rsidRPr="00425D1A" w:rsidTr="0CD1E2E1">
        <w:trPr>
          <w:trHeight w:val="350"/>
        </w:trPr>
        <w:tc>
          <w:tcPr>
            <w:tcW w:w="13994" w:type="dxa"/>
            <w:gridSpan w:val="4"/>
            <w:shd w:val="clear" w:color="auto" w:fill="DEEAF6" w:themeFill="accent1" w:themeFillTint="33"/>
          </w:tcPr>
          <w:p w:rsidR="00CB1CC5" w:rsidRPr="007350B8" w:rsidRDefault="007350B8" w:rsidP="00625504">
            <w:pPr>
              <w:pStyle w:val="Default"/>
              <w:rPr>
                <w:b/>
                <w:bCs/>
                <w:color w:val="323232"/>
                <w:sz w:val="20"/>
                <w:szCs w:val="20"/>
                <w:lang w:val="en-US"/>
              </w:rPr>
            </w:pPr>
            <w:r w:rsidRPr="007350B8">
              <w:rPr>
                <w:b/>
                <w:bCs/>
                <w:color w:val="323232"/>
                <w:sz w:val="20"/>
                <w:szCs w:val="20"/>
                <w:lang w:val="en-US"/>
              </w:rPr>
              <w:t>Ethical and Pr</w:t>
            </w:r>
            <w:r w:rsidR="0055619C">
              <w:rPr>
                <w:b/>
                <w:bCs/>
                <w:color w:val="323232"/>
                <w:sz w:val="20"/>
                <w:szCs w:val="20"/>
                <w:lang w:val="en-US"/>
              </w:rPr>
              <w:t>of</w:t>
            </w:r>
            <w:r w:rsidRPr="007350B8">
              <w:rPr>
                <w:b/>
                <w:bCs/>
                <w:color w:val="323232"/>
                <w:sz w:val="20"/>
                <w:szCs w:val="20"/>
                <w:lang w:val="en-US"/>
              </w:rPr>
              <w:t>essional Aspects / Ethical and Pr</w:t>
            </w:r>
            <w:r w:rsidR="0055619C">
              <w:rPr>
                <w:b/>
                <w:bCs/>
                <w:color w:val="323232"/>
                <w:sz w:val="20"/>
                <w:szCs w:val="20"/>
                <w:lang w:val="en-US"/>
              </w:rPr>
              <w:t>of</w:t>
            </w:r>
            <w:r w:rsidRPr="007350B8">
              <w:rPr>
                <w:b/>
                <w:bCs/>
                <w:color w:val="323232"/>
                <w:sz w:val="20"/>
                <w:szCs w:val="20"/>
                <w:lang w:val="en-US"/>
              </w:rPr>
              <w:t>essional Aspects</w:t>
            </w:r>
          </w:p>
        </w:tc>
      </w:tr>
      <w:tr w:rsidR="00CB1CC5" w:rsidRPr="00425D1A" w:rsidTr="00E95BDF">
        <w:tc>
          <w:tcPr>
            <w:tcW w:w="3498" w:type="dxa"/>
          </w:tcPr>
          <w:p w:rsidR="00CB1CC5" w:rsidRPr="00C102D1" w:rsidRDefault="007350B8" w:rsidP="00625504">
            <w:pPr>
              <w:pStyle w:val="Default"/>
              <w:rPr>
                <w:bCs/>
                <w:color w:val="323232"/>
                <w:sz w:val="20"/>
                <w:szCs w:val="20"/>
              </w:rPr>
            </w:pPr>
            <w:r w:rsidRPr="007350B8">
              <w:rPr>
                <w:bCs/>
                <w:color w:val="323232"/>
                <w:sz w:val="20"/>
                <w:szCs w:val="20"/>
              </w:rPr>
              <w:t>1. Research</w:t>
            </w:r>
            <w:r>
              <w:rPr>
                <w:bCs/>
                <w:color w:val="323232"/>
                <w:sz w:val="20"/>
                <w:szCs w:val="20"/>
              </w:rPr>
              <w:t xml:space="preserve"> </w:t>
            </w:r>
            <w:r w:rsidRPr="007350B8">
              <w:rPr>
                <w:bCs/>
                <w:color w:val="323232"/>
                <w:sz w:val="20"/>
                <w:szCs w:val="20"/>
              </w:rPr>
              <w:t>Freedom</w:t>
            </w:r>
          </w:p>
        </w:tc>
        <w:tc>
          <w:tcPr>
            <w:tcW w:w="3498" w:type="dxa"/>
          </w:tcPr>
          <w:p w:rsidR="00CB1CC5" w:rsidRDefault="2BD966AA" w:rsidP="1ED44066">
            <w:pPr>
              <w:pStyle w:val="Default"/>
              <w:rPr>
                <w:b/>
                <w:bCs/>
                <w:color w:val="323232"/>
                <w:sz w:val="20"/>
                <w:szCs w:val="20"/>
              </w:rPr>
            </w:pPr>
            <w:r w:rsidRPr="1ED44066">
              <w:rPr>
                <w:b/>
                <w:bCs/>
                <w:color w:val="323232"/>
                <w:sz w:val="20"/>
                <w:szCs w:val="20"/>
              </w:rPr>
              <w:t>+/-</w:t>
            </w:r>
          </w:p>
          <w:p w:rsidR="00CB1CC5" w:rsidRDefault="00CB1CC5" w:rsidP="1ED44066">
            <w:pPr>
              <w:pStyle w:val="Default"/>
              <w:rPr>
                <w:b/>
                <w:bCs/>
                <w:color w:val="323232"/>
                <w:sz w:val="20"/>
                <w:szCs w:val="20"/>
              </w:rPr>
            </w:pPr>
          </w:p>
          <w:p w:rsidR="00CB1CC5" w:rsidRDefault="00CB1CC5" w:rsidP="2267D050">
            <w:pPr>
              <w:pStyle w:val="Default"/>
              <w:rPr>
                <w:b/>
                <w:bCs/>
                <w:color w:val="323232"/>
                <w:sz w:val="20"/>
                <w:szCs w:val="20"/>
              </w:rPr>
            </w:pPr>
          </w:p>
          <w:p w:rsidR="00CB1CC5" w:rsidRDefault="00CB1CC5" w:rsidP="00625504">
            <w:pPr>
              <w:pStyle w:val="Default"/>
              <w:rPr>
                <w:b/>
                <w:bCs/>
                <w:color w:val="323232"/>
                <w:sz w:val="20"/>
                <w:szCs w:val="20"/>
              </w:rPr>
            </w:pPr>
          </w:p>
        </w:tc>
        <w:tc>
          <w:tcPr>
            <w:tcW w:w="3499" w:type="dxa"/>
            <w:shd w:val="clear" w:color="auto" w:fill="auto"/>
          </w:tcPr>
          <w:p w:rsidR="00CB1CC5" w:rsidRPr="007350B8" w:rsidRDefault="007350B8" w:rsidP="00625504">
            <w:pPr>
              <w:pStyle w:val="Default"/>
              <w:rPr>
                <w:b/>
                <w:bCs/>
                <w:color w:val="323232"/>
                <w:sz w:val="20"/>
                <w:szCs w:val="20"/>
                <w:lang w:val="en-US"/>
              </w:rPr>
            </w:pPr>
            <w:r w:rsidRPr="007350B8">
              <w:rPr>
                <w:b/>
                <w:bCs/>
                <w:color w:val="323232"/>
                <w:sz w:val="20"/>
                <w:szCs w:val="20"/>
                <w:lang w:val="en-US"/>
              </w:rPr>
              <w:t xml:space="preserve">Analysis </w:t>
            </w:r>
            <w:r w:rsidR="0055619C">
              <w:rPr>
                <w:b/>
                <w:bCs/>
                <w:color w:val="323232"/>
                <w:sz w:val="20"/>
                <w:szCs w:val="20"/>
                <w:lang w:val="en-US"/>
              </w:rPr>
              <w:t>of</w:t>
            </w:r>
            <w:r w:rsidRPr="007350B8">
              <w:rPr>
                <w:b/>
                <w:bCs/>
                <w:color w:val="323232"/>
                <w:sz w:val="20"/>
                <w:szCs w:val="20"/>
                <w:lang w:val="en-US"/>
              </w:rPr>
              <w:t xml:space="preserve"> survey data on the </w:t>
            </w:r>
            <w:proofErr w:type="spellStart"/>
            <w:r w:rsidRPr="007350B8">
              <w:rPr>
                <w:b/>
                <w:bCs/>
                <w:color w:val="323232"/>
                <w:sz w:val="20"/>
                <w:szCs w:val="20"/>
                <w:lang w:val="en-US"/>
              </w:rPr>
              <w:t>organisation</w:t>
            </w:r>
            <w:proofErr w:type="spellEnd"/>
            <w:r w:rsidRPr="007350B8">
              <w:rPr>
                <w:b/>
                <w:bCs/>
                <w:color w:val="323232"/>
                <w:sz w:val="20"/>
                <w:szCs w:val="20"/>
                <w:lang w:val="en-US"/>
              </w:rPr>
              <w:t xml:space="preserve"> and management </w:t>
            </w:r>
            <w:r w:rsidR="0055619C">
              <w:rPr>
                <w:b/>
                <w:bCs/>
                <w:color w:val="323232"/>
                <w:sz w:val="20"/>
                <w:szCs w:val="20"/>
                <w:lang w:val="en-US"/>
              </w:rPr>
              <w:t>of</w:t>
            </w:r>
            <w:r w:rsidRPr="007350B8">
              <w:rPr>
                <w:b/>
                <w:bCs/>
                <w:color w:val="323232"/>
                <w:sz w:val="20"/>
                <w:szCs w:val="20"/>
                <w:lang w:val="en-US"/>
              </w:rPr>
              <w:t xml:space="preserve"> scientific work at the </w:t>
            </w:r>
            <w:r w:rsidR="0055619C">
              <w:rPr>
                <w:b/>
                <w:bCs/>
                <w:color w:val="323232"/>
                <w:sz w:val="20"/>
                <w:szCs w:val="20"/>
                <w:lang w:val="en-US"/>
              </w:rPr>
              <w:t>Academy of Physical Education</w:t>
            </w:r>
            <w:r w:rsidR="00425D1A">
              <w:rPr>
                <w:b/>
                <w:bCs/>
                <w:color w:val="323232"/>
                <w:sz w:val="20"/>
                <w:szCs w:val="20"/>
                <w:lang w:val="en-US"/>
              </w:rPr>
              <w:t xml:space="preserve">  in Katowice presents a </w:t>
            </w:r>
            <w:proofErr w:type="spellStart"/>
            <w:r w:rsidR="00425D1A">
              <w:rPr>
                <w:b/>
                <w:bCs/>
                <w:color w:val="323232"/>
                <w:sz w:val="20"/>
                <w:szCs w:val="20"/>
                <w:lang w:val="en-US"/>
              </w:rPr>
              <w:t>dfferent</w:t>
            </w:r>
            <w:proofErr w:type="spellEnd"/>
            <w:r w:rsidRPr="007350B8">
              <w:rPr>
                <w:b/>
                <w:bCs/>
                <w:color w:val="323232"/>
                <w:sz w:val="20"/>
                <w:szCs w:val="20"/>
                <w:lang w:val="en-US"/>
              </w:rPr>
              <w:t xml:space="preserve"> picture. 73.8%, commented positively on the freedom </w:t>
            </w:r>
            <w:r w:rsidR="0055619C">
              <w:rPr>
                <w:b/>
                <w:bCs/>
                <w:color w:val="323232"/>
                <w:sz w:val="20"/>
                <w:szCs w:val="20"/>
                <w:lang w:val="en-US"/>
              </w:rPr>
              <w:t>of</w:t>
            </w:r>
            <w:r w:rsidRPr="007350B8">
              <w:rPr>
                <w:b/>
                <w:bCs/>
                <w:color w:val="323232"/>
                <w:sz w:val="20"/>
                <w:szCs w:val="20"/>
                <w:lang w:val="en-US"/>
              </w:rPr>
              <w:t xml:space="preserve"> scientific research, although "18.4% </w:t>
            </w:r>
            <w:r w:rsidR="0055619C">
              <w:rPr>
                <w:b/>
                <w:bCs/>
                <w:color w:val="323232"/>
                <w:sz w:val="20"/>
                <w:szCs w:val="20"/>
                <w:lang w:val="en-US"/>
              </w:rPr>
              <w:t>of</w:t>
            </w:r>
            <w:r w:rsidRPr="007350B8">
              <w:rPr>
                <w:b/>
                <w:bCs/>
                <w:color w:val="323232"/>
                <w:sz w:val="20"/>
                <w:szCs w:val="20"/>
                <w:lang w:val="en-US"/>
              </w:rPr>
              <w:t xml:space="preserve"> respondents chose the answer 'Difficult to say', which may indicate a lack </w:t>
            </w:r>
            <w:r w:rsidR="0055619C">
              <w:rPr>
                <w:b/>
                <w:bCs/>
                <w:color w:val="323232"/>
                <w:sz w:val="20"/>
                <w:szCs w:val="20"/>
                <w:lang w:val="en-US"/>
              </w:rPr>
              <w:t>of</w:t>
            </w:r>
            <w:r w:rsidRPr="007350B8">
              <w:rPr>
                <w:b/>
                <w:bCs/>
                <w:color w:val="323232"/>
                <w:sz w:val="20"/>
                <w:szCs w:val="20"/>
                <w:lang w:val="en-US"/>
              </w:rPr>
              <w:t xml:space="preserve"> certainty as to whether the level </w:t>
            </w:r>
            <w:r w:rsidR="0055619C">
              <w:rPr>
                <w:b/>
                <w:bCs/>
                <w:color w:val="323232"/>
                <w:sz w:val="20"/>
                <w:szCs w:val="20"/>
                <w:lang w:val="en-US"/>
              </w:rPr>
              <w:t>of</w:t>
            </w:r>
            <w:r w:rsidRPr="007350B8">
              <w:rPr>
                <w:b/>
                <w:bCs/>
                <w:color w:val="323232"/>
                <w:sz w:val="20"/>
                <w:szCs w:val="20"/>
                <w:lang w:val="en-US"/>
              </w:rPr>
              <w:t xml:space="preserve"> freedom </w:t>
            </w:r>
            <w:r w:rsidR="0055619C">
              <w:rPr>
                <w:b/>
                <w:bCs/>
                <w:color w:val="323232"/>
                <w:sz w:val="20"/>
                <w:szCs w:val="20"/>
                <w:lang w:val="en-US"/>
              </w:rPr>
              <w:t>of</w:t>
            </w:r>
            <w:r w:rsidRPr="007350B8">
              <w:rPr>
                <w:b/>
                <w:bCs/>
                <w:color w:val="323232"/>
                <w:sz w:val="20"/>
                <w:szCs w:val="20"/>
                <w:lang w:val="en-US"/>
              </w:rPr>
              <w:t xml:space="preserve"> scientific research is sufficiently ensured", as well as 19 respondents answered "rather not" or "definitely not".</w:t>
            </w:r>
          </w:p>
        </w:tc>
        <w:tc>
          <w:tcPr>
            <w:tcW w:w="3499" w:type="dxa"/>
            <w:shd w:val="clear" w:color="auto" w:fill="auto"/>
          </w:tcPr>
          <w:p w:rsidR="007350B8" w:rsidRPr="007350B8" w:rsidRDefault="00425D1A" w:rsidP="007350B8">
            <w:pPr>
              <w:pStyle w:val="Default"/>
              <w:rPr>
                <w:b/>
                <w:bCs/>
                <w:color w:val="323232"/>
                <w:sz w:val="20"/>
                <w:szCs w:val="20"/>
                <w:lang w:val="en-US"/>
              </w:rPr>
            </w:pPr>
            <w:r>
              <w:rPr>
                <w:b/>
                <w:bCs/>
                <w:color w:val="323232"/>
                <w:sz w:val="20"/>
                <w:szCs w:val="20"/>
                <w:lang w:val="en-US"/>
              </w:rPr>
              <w:t xml:space="preserve">The  </w:t>
            </w:r>
            <w:r w:rsidR="0055619C">
              <w:rPr>
                <w:b/>
                <w:bCs/>
                <w:color w:val="323232"/>
                <w:sz w:val="20"/>
                <w:szCs w:val="20"/>
                <w:lang w:val="en-US"/>
              </w:rPr>
              <w:t>Academy of Physical Education</w:t>
            </w:r>
            <w:r>
              <w:rPr>
                <w:b/>
                <w:bCs/>
                <w:color w:val="323232"/>
                <w:sz w:val="20"/>
                <w:szCs w:val="20"/>
                <w:lang w:val="en-US"/>
              </w:rPr>
              <w:t xml:space="preserve"> </w:t>
            </w:r>
            <w:r w:rsidR="007350B8" w:rsidRPr="007350B8">
              <w:rPr>
                <w:b/>
                <w:bCs/>
                <w:color w:val="323232"/>
                <w:sz w:val="20"/>
                <w:szCs w:val="20"/>
                <w:lang w:val="en-US"/>
              </w:rPr>
              <w:t xml:space="preserve"> in Katowice conducts information activities on the implementation </w:t>
            </w:r>
            <w:r w:rsidR="0055619C">
              <w:rPr>
                <w:b/>
                <w:bCs/>
                <w:color w:val="323232"/>
                <w:sz w:val="20"/>
                <w:szCs w:val="20"/>
                <w:lang w:val="en-US"/>
              </w:rPr>
              <w:t>of</w:t>
            </w:r>
            <w:r w:rsidR="007350B8" w:rsidRPr="007350B8">
              <w:rPr>
                <w:b/>
                <w:bCs/>
                <w:color w:val="323232"/>
                <w:sz w:val="20"/>
                <w:szCs w:val="20"/>
                <w:lang w:val="en-US"/>
              </w:rPr>
              <w:t xml:space="preserve"> the HRS4R policy, as well as dissemination activities concerning the standards already in place at the University, i.e. Strategy for the University's Development in </w:t>
            </w:r>
            <w:r>
              <w:rPr>
                <w:b/>
                <w:bCs/>
                <w:color w:val="323232"/>
                <w:sz w:val="20"/>
                <w:szCs w:val="20"/>
                <w:lang w:val="en-US"/>
              </w:rPr>
              <w:t xml:space="preserve">the years from </w:t>
            </w:r>
            <w:r w:rsidR="000541C3">
              <w:rPr>
                <w:b/>
                <w:bCs/>
                <w:color w:val="323232"/>
                <w:sz w:val="20"/>
                <w:szCs w:val="20"/>
                <w:lang w:val="en-US"/>
              </w:rPr>
              <w:t xml:space="preserve">the years </w:t>
            </w:r>
            <w:r>
              <w:rPr>
                <w:b/>
                <w:bCs/>
                <w:color w:val="323232"/>
                <w:sz w:val="20"/>
                <w:szCs w:val="20"/>
                <w:lang w:val="en-US"/>
              </w:rPr>
              <w:t xml:space="preserve">2020 to </w:t>
            </w:r>
            <w:r w:rsidR="007350B8" w:rsidRPr="007350B8">
              <w:rPr>
                <w:b/>
                <w:bCs/>
                <w:color w:val="323232"/>
                <w:sz w:val="20"/>
                <w:szCs w:val="20"/>
                <w:lang w:val="en-US"/>
              </w:rPr>
              <w:t xml:space="preserve">2040. </w:t>
            </w:r>
          </w:p>
          <w:p w:rsidR="007350B8" w:rsidRPr="007350B8" w:rsidRDefault="007350B8" w:rsidP="007350B8">
            <w:pPr>
              <w:pStyle w:val="Default"/>
              <w:rPr>
                <w:b/>
                <w:bCs/>
                <w:color w:val="323232"/>
                <w:sz w:val="20"/>
                <w:szCs w:val="20"/>
                <w:lang w:val="en-US"/>
              </w:rPr>
            </w:pPr>
            <w:r w:rsidRPr="007350B8">
              <w:rPr>
                <w:b/>
                <w:bCs/>
                <w:color w:val="323232"/>
                <w:sz w:val="20"/>
                <w:szCs w:val="20"/>
                <w:lang w:val="en-US"/>
              </w:rPr>
              <w:t xml:space="preserve">As a result </w:t>
            </w:r>
            <w:r w:rsidR="0055619C">
              <w:rPr>
                <w:b/>
                <w:bCs/>
                <w:color w:val="323232"/>
                <w:sz w:val="20"/>
                <w:szCs w:val="20"/>
                <w:lang w:val="en-US"/>
              </w:rPr>
              <w:t>of</w:t>
            </w:r>
            <w:r w:rsidRPr="007350B8">
              <w:rPr>
                <w:b/>
                <w:bCs/>
                <w:color w:val="323232"/>
                <w:sz w:val="20"/>
                <w:szCs w:val="20"/>
                <w:lang w:val="en-US"/>
              </w:rPr>
              <w:t xml:space="preserve"> respondents' uncertainty about this point, the University will carry out an information activity, prepare a consultation opportunity and produce a solution guide for administrative activities.</w:t>
            </w:r>
          </w:p>
          <w:p w:rsidR="007350B8" w:rsidRPr="007350B8" w:rsidRDefault="007350B8" w:rsidP="007350B8">
            <w:pPr>
              <w:pStyle w:val="Default"/>
              <w:rPr>
                <w:b/>
                <w:bCs/>
                <w:color w:val="323232"/>
                <w:sz w:val="20"/>
                <w:szCs w:val="20"/>
                <w:lang w:val="en-US"/>
              </w:rPr>
            </w:pPr>
            <w:r w:rsidRPr="007350B8">
              <w:rPr>
                <w:b/>
                <w:bCs/>
                <w:color w:val="323232"/>
                <w:sz w:val="20"/>
                <w:szCs w:val="20"/>
                <w:lang w:val="en-US"/>
              </w:rPr>
              <w:t>I</w:t>
            </w:r>
            <w:r w:rsidR="00425D1A">
              <w:rPr>
                <w:b/>
                <w:bCs/>
                <w:color w:val="323232"/>
                <w:sz w:val="20"/>
                <w:szCs w:val="20"/>
                <w:lang w:val="en-US"/>
              </w:rPr>
              <w:t>t is necessary to i</w:t>
            </w:r>
            <w:r w:rsidRPr="007350B8">
              <w:rPr>
                <w:b/>
                <w:bCs/>
                <w:color w:val="323232"/>
                <w:sz w:val="20"/>
                <w:szCs w:val="20"/>
                <w:lang w:val="en-US"/>
              </w:rPr>
              <w:t xml:space="preserve">nvestigate the causes </w:t>
            </w:r>
            <w:r w:rsidR="0055619C">
              <w:rPr>
                <w:b/>
                <w:bCs/>
                <w:color w:val="323232"/>
                <w:sz w:val="20"/>
                <w:szCs w:val="20"/>
                <w:lang w:val="en-US"/>
              </w:rPr>
              <w:t>of</w:t>
            </w:r>
            <w:r w:rsidRPr="007350B8">
              <w:rPr>
                <w:b/>
                <w:bCs/>
                <w:color w:val="323232"/>
                <w:sz w:val="20"/>
                <w:szCs w:val="20"/>
                <w:lang w:val="en-US"/>
              </w:rPr>
              <w:t xml:space="preserve"> dissatisfaction and take ste</w:t>
            </w:r>
            <w:r w:rsidR="00425D1A">
              <w:rPr>
                <w:b/>
                <w:bCs/>
                <w:color w:val="323232"/>
                <w:sz w:val="20"/>
                <w:szCs w:val="20"/>
                <w:lang w:val="en-US"/>
              </w:rPr>
              <w:t xml:space="preserve">ps to improve the </w:t>
            </w:r>
            <w:proofErr w:type="spellStart"/>
            <w:r w:rsidR="00425D1A">
              <w:rPr>
                <w:b/>
                <w:bCs/>
                <w:color w:val="323232"/>
                <w:sz w:val="20"/>
                <w:szCs w:val="20"/>
                <w:lang w:val="en-US"/>
              </w:rPr>
              <w:t>situation,to</w:t>
            </w:r>
            <w:proofErr w:type="spellEnd"/>
          </w:p>
          <w:p w:rsidR="00CB1CC5" w:rsidRPr="007350B8" w:rsidRDefault="00425D1A" w:rsidP="007350B8">
            <w:pPr>
              <w:pStyle w:val="Default"/>
              <w:rPr>
                <w:lang w:val="en-US"/>
              </w:rPr>
            </w:pPr>
            <w:r>
              <w:rPr>
                <w:b/>
                <w:bCs/>
                <w:color w:val="323232"/>
                <w:sz w:val="20"/>
                <w:szCs w:val="20"/>
                <w:lang w:val="en-US"/>
              </w:rPr>
              <w:t>i</w:t>
            </w:r>
            <w:r w:rsidR="007350B8" w:rsidRPr="007350B8">
              <w:rPr>
                <w:b/>
                <w:bCs/>
                <w:color w:val="323232"/>
                <w:sz w:val="20"/>
                <w:szCs w:val="20"/>
                <w:lang w:val="en-US"/>
              </w:rPr>
              <w:t xml:space="preserve">nvolve researchers in the process </w:t>
            </w:r>
            <w:r w:rsidR="0055619C">
              <w:rPr>
                <w:b/>
                <w:bCs/>
                <w:color w:val="323232"/>
                <w:sz w:val="20"/>
                <w:szCs w:val="20"/>
                <w:lang w:val="en-US"/>
              </w:rPr>
              <w:t>of</w:t>
            </w:r>
            <w:r w:rsidR="007350B8" w:rsidRPr="007350B8">
              <w:rPr>
                <w:b/>
                <w:bCs/>
                <w:color w:val="323232"/>
                <w:sz w:val="20"/>
                <w:szCs w:val="20"/>
                <w:lang w:val="en-US"/>
              </w:rPr>
              <w:t xml:space="preserve"> developing and modifying research policies.</w:t>
            </w:r>
          </w:p>
        </w:tc>
      </w:tr>
      <w:tr w:rsidR="009F6F09" w:rsidRPr="00425D1A" w:rsidTr="00E95BDF">
        <w:tc>
          <w:tcPr>
            <w:tcW w:w="3498" w:type="dxa"/>
          </w:tcPr>
          <w:p w:rsidR="009F6F09" w:rsidRPr="00C102D1" w:rsidRDefault="007350B8" w:rsidP="007350B8">
            <w:pPr>
              <w:pStyle w:val="Default"/>
              <w:rPr>
                <w:sz w:val="20"/>
                <w:szCs w:val="20"/>
              </w:rPr>
            </w:pPr>
            <w:r w:rsidRPr="007350B8">
              <w:rPr>
                <w:bCs/>
                <w:sz w:val="20"/>
                <w:szCs w:val="20"/>
              </w:rPr>
              <w:t xml:space="preserve">2. Ethical principles </w:t>
            </w:r>
          </w:p>
        </w:tc>
        <w:tc>
          <w:tcPr>
            <w:tcW w:w="3498" w:type="dxa"/>
          </w:tcPr>
          <w:p w:rsidR="009F6F09" w:rsidRDefault="38B4FE41"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9F6F09" w:rsidRPr="007350B8" w:rsidRDefault="00425D1A" w:rsidP="00625504">
            <w:pPr>
              <w:pStyle w:val="Default"/>
              <w:rPr>
                <w:b/>
                <w:bCs/>
                <w:color w:val="323232"/>
                <w:sz w:val="20"/>
                <w:szCs w:val="20"/>
                <w:lang w:val="en-US"/>
              </w:rPr>
            </w:pPr>
            <w:r>
              <w:rPr>
                <w:b/>
                <w:bCs/>
                <w:color w:val="323232"/>
                <w:sz w:val="20"/>
                <w:szCs w:val="20"/>
                <w:lang w:val="en-US"/>
              </w:rPr>
              <w:t xml:space="preserve">Adherence at </w:t>
            </w:r>
            <w:r w:rsidR="007350B8" w:rsidRPr="007350B8">
              <w:rPr>
                <w:b/>
                <w:bCs/>
                <w:color w:val="323232"/>
                <w:sz w:val="20"/>
                <w:szCs w:val="20"/>
                <w:lang w:val="en-US"/>
              </w:rPr>
              <w:t xml:space="preserve"> Jerzy </w:t>
            </w:r>
            <w:proofErr w:type="spellStart"/>
            <w:r w:rsidR="007350B8" w:rsidRPr="007350B8">
              <w:rPr>
                <w:b/>
                <w:bCs/>
                <w:color w:val="323232"/>
                <w:sz w:val="20"/>
                <w:szCs w:val="20"/>
                <w:lang w:val="en-US"/>
              </w:rPr>
              <w:t>Kukuczka</w:t>
            </w:r>
            <w:proofErr w:type="spellEnd"/>
            <w:r w:rsidR="007350B8" w:rsidRPr="007350B8">
              <w:rPr>
                <w:b/>
                <w:bCs/>
                <w:color w:val="323232"/>
                <w:sz w:val="20"/>
                <w:szCs w:val="20"/>
                <w:lang w:val="en-US"/>
              </w:rPr>
              <w:t xml:space="preserve"> </w:t>
            </w:r>
            <w:r w:rsidR="0055619C">
              <w:rPr>
                <w:b/>
                <w:bCs/>
                <w:color w:val="323232"/>
                <w:sz w:val="20"/>
                <w:szCs w:val="20"/>
                <w:lang w:val="en-US"/>
              </w:rPr>
              <w:t>Academy of Physical Education</w:t>
            </w:r>
            <w:r w:rsidR="007350B8" w:rsidRPr="007350B8">
              <w:rPr>
                <w:b/>
                <w:bCs/>
                <w:color w:val="323232"/>
                <w:sz w:val="20"/>
                <w:szCs w:val="20"/>
                <w:lang w:val="en-US"/>
              </w:rPr>
              <w:t xml:space="preserve"> in Katowice to the fundamental practices, principles </w:t>
            </w:r>
            <w:r w:rsidR="007350B8" w:rsidRPr="007350B8">
              <w:rPr>
                <w:b/>
                <w:bCs/>
                <w:color w:val="323232"/>
                <w:sz w:val="20"/>
                <w:szCs w:val="20"/>
                <w:lang w:val="en-US"/>
              </w:rPr>
              <w:lastRenderedPageBreak/>
              <w:t xml:space="preserve">and ethical standards set out in national, sectoral or institutional codes </w:t>
            </w:r>
            <w:r w:rsidR="0055619C">
              <w:rPr>
                <w:b/>
                <w:bCs/>
                <w:color w:val="323232"/>
                <w:sz w:val="20"/>
                <w:szCs w:val="20"/>
                <w:lang w:val="en-US"/>
              </w:rPr>
              <w:t>of</w:t>
            </w:r>
            <w:r w:rsidR="007350B8" w:rsidRPr="007350B8">
              <w:rPr>
                <w:b/>
                <w:bCs/>
                <w:color w:val="323232"/>
                <w:sz w:val="20"/>
                <w:szCs w:val="20"/>
                <w:lang w:val="en-US"/>
              </w:rPr>
              <w:t xml:space="preserve"> ethics is assessed as satisfactory.</w:t>
            </w:r>
          </w:p>
        </w:tc>
        <w:tc>
          <w:tcPr>
            <w:tcW w:w="3499" w:type="dxa"/>
            <w:shd w:val="clear" w:color="auto" w:fill="auto"/>
          </w:tcPr>
          <w:p w:rsidR="007350B8" w:rsidRPr="007350B8" w:rsidRDefault="00425D1A" w:rsidP="007350B8">
            <w:pPr>
              <w:pStyle w:val="Default"/>
              <w:rPr>
                <w:b/>
                <w:bCs/>
                <w:color w:val="323232"/>
                <w:sz w:val="20"/>
                <w:szCs w:val="20"/>
                <w:lang w:val="en-US"/>
              </w:rPr>
            </w:pPr>
            <w:r>
              <w:rPr>
                <w:b/>
                <w:bCs/>
                <w:color w:val="323232"/>
                <w:sz w:val="20"/>
                <w:szCs w:val="20"/>
                <w:lang w:val="en-US"/>
              </w:rPr>
              <w:lastRenderedPageBreak/>
              <w:t xml:space="preserve">In September 2021, the </w:t>
            </w:r>
            <w:r w:rsidR="007350B8" w:rsidRPr="007350B8">
              <w:rPr>
                <w:b/>
                <w:bCs/>
                <w:color w:val="323232"/>
                <w:sz w:val="20"/>
                <w:szCs w:val="20"/>
                <w:lang w:val="en-US"/>
              </w:rPr>
              <w:t xml:space="preserve"> Rector </w:t>
            </w:r>
            <w:r w:rsidR="0055619C">
              <w:rPr>
                <w:b/>
                <w:bCs/>
                <w:color w:val="323232"/>
                <w:sz w:val="20"/>
                <w:szCs w:val="20"/>
                <w:lang w:val="en-US"/>
              </w:rPr>
              <w:t>of</w:t>
            </w:r>
            <w:r w:rsidR="007350B8" w:rsidRPr="007350B8">
              <w:rPr>
                <w:b/>
                <w:bCs/>
                <w:color w:val="323232"/>
                <w:sz w:val="20"/>
                <w:szCs w:val="20"/>
                <w:lang w:val="en-US"/>
              </w:rPr>
              <w:t xml:space="preserve"> </w:t>
            </w:r>
            <w:r>
              <w:rPr>
                <w:b/>
                <w:bCs/>
                <w:color w:val="323232"/>
                <w:sz w:val="20"/>
                <w:szCs w:val="20"/>
                <w:lang w:val="en-US"/>
              </w:rPr>
              <w:t xml:space="preserve">the </w:t>
            </w:r>
            <w:r w:rsidR="0055619C">
              <w:rPr>
                <w:b/>
                <w:bCs/>
                <w:color w:val="323232"/>
                <w:sz w:val="20"/>
                <w:szCs w:val="20"/>
                <w:lang w:val="en-US"/>
              </w:rPr>
              <w:t>Academy of Physical Education</w:t>
            </w:r>
            <w:r w:rsidR="007350B8" w:rsidRPr="007350B8">
              <w:rPr>
                <w:b/>
                <w:bCs/>
                <w:color w:val="323232"/>
                <w:sz w:val="20"/>
                <w:szCs w:val="20"/>
                <w:lang w:val="en-US"/>
              </w:rPr>
              <w:t xml:space="preserve"> </w:t>
            </w:r>
            <w:r w:rsidR="00D64928">
              <w:rPr>
                <w:b/>
                <w:bCs/>
                <w:color w:val="323232"/>
                <w:sz w:val="20"/>
                <w:szCs w:val="20"/>
                <w:lang w:val="en-US"/>
              </w:rPr>
              <w:t xml:space="preserve">in </w:t>
            </w:r>
            <w:r w:rsidR="007350B8" w:rsidRPr="007350B8">
              <w:rPr>
                <w:b/>
                <w:bCs/>
                <w:color w:val="323232"/>
                <w:sz w:val="20"/>
                <w:szCs w:val="20"/>
                <w:lang w:val="en-US"/>
              </w:rPr>
              <w:t xml:space="preserve">Katowice appointed the Team for the </w:t>
            </w:r>
            <w:r w:rsidR="007350B8" w:rsidRPr="007350B8">
              <w:rPr>
                <w:b/>
                <w:bCs/>
                <w:color w:val="323232"/>
                <w:sz w:val="20"/>
                <w:szCs w:val="20"/>
                <w:lang w:val="en-US"/>
              </w:rPr>
              <w:lastRenderedPageBreak/>
              <w:t>M</w:t>
            </w:r>
            <w:r>
              <w:rPr>
                <w:b/>
                <w:bCs/>
                <w:color w:val="323232"/>
                <w:sz w:val="20"/>
                <w:szCs w:val="20"/>
                <w:lang w:val="en-US"/>
              </w:rPr>
              <w:t xml:space="preserve">anagement Control System </w:t>
            </w:r>
            <w:r w:rsidR="0055619C">
              <w:rPr>
                <w:b/>
                <w:bCs/>
                <w:color w:val="323232"/>
                <w:sz w:val="20"/>
                <w:szCs w:val="20"/>
                <w:lang w:val="en-US"/>
              </w:rPr>
              <w:t>of</w:t>
            </w:r>
            <w:r>
              <w:rPr>
                <w:b/>
                <w:bCs/>
                <w:color w:val="323232"/>
                <w:sz w:val="20"/>
                <w:szCs w:val="20"/>
                <w:lang w:val="en-US"/>
              </w:rPr>
              <w:t xml:space="preserve">  </w:t>
            </w:r>
            <w:r w:rsidR="007350B8" w:rsidRPr="007350B8">
              <w:rPr>
                <w:b/>
                <w:bCs/>
                <w:color w:val="323232"/>
                <w:sz w:val="20"/>
                <w:szCs w:val="20"/>
                <w:lang w:val="en-US"/>
              </w:rPr>
              <w:t xml:space="preserve">Jerzy </w:t>
            </w:r>
            <w:proofErr w:type="spellStart"/>
            <w:r w:rsidR="007350B8" w:rsidRPr="007350B8">
              <w:rPr>
                <w:b/>
                <w:bCs/>
                <w:color w:val="323232"/>
                <w:sz w:val="20"/>
                <w:szCs w:val="20"/>
                <w:lang w:val="en-US"/>
              </w:rPr>
              <w:t>Kukuczka</w:t>
            </w:r>
            <w:proofErr w:type="spellEnd"/>
            <w:r w:rsidR="007350B8" w:rsidRPr="007350B8">
              <w:rPr>
                <w:b/>
                <w:bCs/>
                <w:color w:val="323232"/>
                <w:sz w:val="20"/>
                <w:szCs w:val="20"/>
                <w:lang w:val="en-US"/>
              </w:rPr>
              <w:t xml:space="preserve"> </w:t>
            </w:r>
            <w:r w:rsidR="0055619C">
              <w:rPr>
                <w:b/>
                <w:bCs/>
                <w:color w:val="323232"/>
                <w:sz w:val="20"/>
                <w:szCs w:val="20"/>
                <w:lang w:val="en-US"/>
              </w:rPr>
              <w:t>Academy of Physical Education</w:t>
            </w:r>
            <w:r w:rsidR="007350B8" w:rsidRPr="007350B8">
              <w:rPr>
                <w:b/>
                <w:bCs/>
                <w:color w:val="323232"/>
                <w:sz w:val="20"/>
                <w:szCs w:val="20"/>
                <w:lang w:val="en-US"/>
              </w:rPr>
              <w:t xml:space="preserve"> in Katowice, which included in the area </w:t>
            </w:r>
            <w:r w:rsidR="0055619C">
              <w:rPr>
                <w:b/>
                <w:bCs/>
                <w:color w:val="323232"/>
                <w:sz w:val="20"/>
                <w:szCs w:val="20"/>
                <w:lang w:val="en-US"/>
              </w:rPr>
              <w:t>of</w:t>
            </w:r>
            <w:r w:rsidR="007350B8" w:rsidRPr="007350B8">
              <w:rPr>
                <w:b/>
                <w:bCs/>
                <w:color w:val="323232"/>
                <w:sz w:val="20"/>
                <w:szCs w:val="20"/>
                <w:lang w:val="en-US"/>
              </w:rPr>
              <w:t xml:space="preserve"> its activities an analysis </w:t>
            </w:r>
            <w:r w:rsidR="0055619C">
              <w:rPr>
                <w:b/>
                <w:bCs/>
                <w:color w:val="323232"/>
                <w:sz w:val="20"/>
                <w:szCs w:val="20"/>
                <w:lang w:val="en-US"/>
              </w:rPr>
              <w:t>of</w:t>
            </w:r>
            <w:r w:rsidR="007350B8" w:rsidRPr="007350B8">
              <w:rPr>
                <w:b/>
                <w:bCs/>
                <w:color w:val="323232"/>
                <w:sz w:val="20"/>
                <w:szCs w:val="20"/>
                <w:lang w:val="en-US"/>
              </w:rPr>
              <w:t xml:space="preserve"> the rules in force at the Academy concerning ethical issues, setting as one </w:t>
            </w:r>
            <w:r w:rsidR="0055619C">
              <w:rPr>
                <w:b/>
                <w:bCs/>
                <w:color w:val="323232"/>
                <w:sz w:val="20"/>
                <w:szCs w:val="20"/>
                <w:lang w:val="en-US"/>
              </w:rPr>
              <w:t>of</w:t>
            </w:r>
            <w:r w:rsidR="007350B8" w:rsidRPr="007350B8">
              <w:rPr>
                <w:b/>
                <w:bCs/>
                <w:color w:val="323232"/>
                <w:sz w:val="20"/>
                <w:szCs w:val="20"/>
                <w:lang w:val="en-US"/>
              </w:rPr>
              <w:t xml:space="preserve"> the objectives </w:t>
            </w:r>
            <w:r w:rsidR="0055619C">
              <w:rPr>
                <w:b/>
                <w:bCs/>
                <w:color w:val="323232"/>
                <w:sz w:val="20"/>
                <w:szCs w:val="20"/>
                <w:lang w:val="en-US"/>
              </w:rPr>
              <w:t>of</w:t>
            </w:r>
            <w:r w:rsidR="007350B8" w:rsidRPr="007350B8">
              <w:rPr>
                <w:b/>
                <w:bCs/>
                <w:color w:val="323232"/>
                <w:sz w:val="20"/>
                <w:szCs w:val="20"/>
                <w:lang w:val="en-US"/>
              </w:rPr>
              <w:t xml:space="preserve"> management control the observance and promotion </w:t>
            </w:r>
            <w:r w:rsidR="0055619C">
              <w:rPr>
                <w:b/>
                <w:bCs/>
                <w:color w:val="323232"/>
                <w:sz w:val="20"/>
                <w:szCs w:val="20"/>
                <w:lang w:val="en-US"/>
              </w:rPr>
              <w:t>of</w:t>
            </w:r>
            <w:r w:rsidR="007350B8" w:rsidRPr="007350B8">
              <w:rPr>
                <w:b/>
                <w:bCs/>
                <w:color w:val="323232"/>
                <w:sz w:val="20"/>
                <w:szCs w:val="20"/>
                <w:lang w:val="en-US"/>
              </w:rPr>
              <w:t xml:space="preserve"> principles </w:t>
            </w:r>
            <w:r w:rsidR="0055619C">
              <w:rPr>
                <w:b/>
                <w:bCs/>
                <w:color w:val="323232"/>
                <w:sz w:val="20"/>
                <w:szCs w:val="20"/>
                <w:lang w:val="en-US"/>
              </w:rPr>
              <w:t>of</w:t>
            </w:r>
            <w:r w:rsidR="007350B8" w:rsidRPr="007350B8">
              <w:rPr>
                <w:b/>
                <w:bCs/>
                <w:color w:val="323232"/>
                <w:sz w:val="20"/>
                <w:szCs w:val="20"/>
                <w:lang w:val="en-US"/>
              </w:rPr>
              <w:t xml:space="preserve"> ethical conduct.</w:t>
            </w:r>
          </w:p>
          <w:p w:rsidR="007350B8" w:rsidRPr="007350B8" w:rsidRDefault="00425D1A" w:rsidP="007350B8">
            <w:pPr>
              <w:pStyle w:val="Default"/>
              <w:rPr>
                <w:b/>
                <w:bCs/>
                <w:color w:val="323232"/>
                <w:sz w:val="20"/>
                <w:szCs w:val="20"/>
                <w:lang w:val="en-US"/>
              </w:rPr>
            </w:pPr>
            <w:r>
              <w:rPr>
                <w:b/>
                <w:bCs/>
                <w:color w:val="323232"/>
                <w:sz w:val="20"/>
                <w:szCs w:val="20"/>
                <w:lang w:val="en-US"/>
              </w:rPr>
              <w:t xml:space="preserve">There is the </w:t>
            </w:r>
            <w:r w:rsidR="007350B8" w:rsidRPr="007350B8">
              <w:rPr>
                <w:b/>
                <w:bCs/>
                <w:color w:val="323232"/>
                <w:sz w:val="20"/>
                <w:szCs w:val="20"/>
                <w:lang w:val="en-US"/>
              </w:rPr>
              <w:t xml:space="preserve"> code </w:t>
            </w:r>
            <w:r w:rsidR="0055619C">
              <w:rPr>
                <w:b/>
                <w:bCs/>
                <w:color w:val="323232"/>
                <w:sz w:val="20"/>
                <w:szCs w:val="20"/>
                <w:lang w:val="en-US"/>
              </w:rPr>
              <w:t>of</w:t>
            </w:r>
            <w:r w:rsidR="007350B8" w:rsidRPr="007350B8">
              <w:rPr>
                <w:b/>
                <w:bCs/>
                <w:color w:val="323232"/>
                <w:sz w:val="20"/>
                <w:szCs w:val="20"/>
                <w:lang w:val="en-US"/>
              </w:rPr>
              <w:t xml:space="preserve"> ethics for doctoral students at </w:t>
            </w:r>
            <w:r>
              <w:rPr>
                <w:b/>
                <w:bCs/>
                <w:color w:val="323232"/>
                <w:sz w:val="20"/>
                <w:szCs w:val="20"/>
                <w:lang w:val="en-US"/>
              </w:rPr>
              <w:t xml:space="preserve">the </w:t>
            </w:r>
            <w:r w:rsidR="0055619C">
              <w:rPr>
                <w:b/>
                <w:bCs/>
                <w:color w:val="323232"/>
                <w:sz w:val="20"/>
                <w:szCs w:val="20"/>
                <w:lang w:val="en-US"/>
              </w:rPr>
              <w:t>Academy of Physical Education</w:t>
            </w:r>
            <w:r w:rsidR="007350B8" w:rsidRPr="007350B8">
              <w:rPr>
                <w:b/>
                <w:bCs/>
                <w:color w:val="323232"/>
                <w:sz w:val="20"/>
                <w:szCs w:val="20"/>
                <w:lang w:val="en-US"/>
              </w:rPr>
              <w:t xml:space="preserve"> </w:t>
            </w:r>
            <w:r>
              <w:rPr>
                <w:b/>
                <w:bCs/>
                <w:color w:val="323232"/>
                <w:sz w:val="20"/>
                <w:szCs w:val="20"/>
                <w:lang w:val="en-US"/>
              </w:rPr>
              <w:t xml:space="preserve">in </w:t>
            </w:r>
            <w:r w:rsidR="007350B8" w:rsidRPr="007350B8">
              <w:rPr>
                <w:b/>
                <w:bCs/>
                <w:color w:val="323232"/>
                <w:sz w:val="20"/>
                <w:szCs w:val="20"/>
                <w:lang w:val="en-US"/>
              </w:rPr>
              <w:t xml:space="preserve">Katowice and the model </w:t>
            </w:r>
            <w:r w:rsidR="0055619C">
              <w:rPr>
                <w:b/>
                <w:bCs/>
                <w:color w:val="323232"/>
                <w:sz w:val="20"/>
                <w:szCs w:val="20"/>
                <w:lang w:val="en-US"/>
              </w:rPr>
              <w:t>of</w:t>
            </w:r>
            <w:r w:rsidR="007350B8" w:rsidRPr="007350B8">
              <w:rPr>
                <w:b/>
                <w:bCs/>
                <w:color w:val="323232"/>
                <w:sz w:val="20"/>
                <w:szCs w:val="20"/>
                <w:lang w:val="en-US"/>
              </w:rPr>
              <w:t xml:space="preserve"> ethical values at the Academy is the Code </w:t>
            </w:r>
            <w:r w:rsidR="0055619C">
              <w:rPr>
                <w:b/>
                <w:bCs/>
                <w:color w:val="323232"/>
                <w:sz w:val="20"/>
                <w:szCs w:val="20"/>
                <w:lang w:val="en-US"/>
              </w:rPr>
              <w:t>of</w:t>
            </w:r>
            <w:r w:rsidR="007350B8" w:rsidRPr="007350B8">
              <w:rPr>
                <w:b/>
                <w:bCs/>
                <w:color w:val="323232"/>
                <w:sz w:val="20"/>
                <w:szCs w:val="20"/>
                <w:lang w:val="en-US"/>
              </w:rPr>
              <w:t xml:space="preserve"> Good Practice in Higher Education. </w:t>
            </w:r>
          </w:p>
          <w:p w:rsidR="009F6F09" w:rsidRPr="007350B8" w:rsidRDefault="007350B8" w:rsidP="007350B8">
            <w:pPr>
              <w:pStyle w:val="Default"/>
              <w:rPr>
                <w:b/>
                <w:bCs/>
                <w:color w:val="323232"/>
                <w:sz w:val="20"/>
                <w:szCs w:val="20"/>
                <w:lang w:val="en-US"/>
              </w:rPr>
            </w:pPr>
            <w:r w:rsidRPr="007350B8">
              <w:rPr>
                <w:b/>
                <w:bCs/>
                <w:color w:val="323232"/>
                <w:sz w:val="20"/>
                <w:szCs w:val="20"/>
                <w:lang w:val="en-US"/>
              </w:rPr>
              <w:t xml:space="preserve">Implementation should include improving the system for monitoring and evaluating compliance with ethical </w:t>
            </w:r>
            <w:proofErr w:type="spellStart"/>
            <w:r w:rsidRPr="007350B8">
              <w:rPr>
                <w:b/>
                <w:bCs/>
                <w:color w:val="323232"/>
                <w:sz w:val="20"/>
                <w:szCs w:val="20"/>
                <w:lang w:val="en-US"/>
              </w:rPr>
              <w:t>principles.Providing</w:t>
            </w:r>
            <w:proofErr w:type="spellEnd"/>
            <w:r w:rsidRPr="007350B8">
              <w:rPr>
                <w:b/>
                <w:bCs/>
                <w:color w:val="323232"/>
                <w:sz w:val="20"/>
                <w:szCs w:val="20"/>
                <w:lang w:val="en-US"/>
              </w:rPr>
              <w:t xml:space="preserve"> training in research ethics and other activities.</w:t>
            </w:r>
          </w:p>
        </w:tc>
      </w:tr>
      <w:tr w:rsidR="009F6F09" w:rsidRPr="00425D1A" w:rsidTr="00E95BDF">
        <w:tc>
          <w:tcPr>
            <w:tcW w:w="3498" w:type="dxa"/>
          </w:tcPr>
          <w:p w:rsidR="009F6F09" w:rsidRPr="00C102D1" w:rsidRDefault="009F6F09" w:rsidP="007350B8">
            <w:pPr>
              <w:pStyle w:val="Default"/>
              <w:rPr>
                <w:sz w:val="20"/>
                <w:szCs w:val="20"/>
              </w:rPr>
            </w:pPr>
            <w:r w:rsidRPr="00C102D1">
              <w:rPr>
                <w:bCs/>
                <w:sz w:val="20"/>
                <w:szCs w:val="20"/>
              </w:rPr>
              <w:lastRenderedPageBreak/>
              <w:t>3. Pr</w:t>
            </w:r>
            <w:r w:rsidR="0055619C">
              <w:rPr>
                <w:bCs/>
                <w:sz w:val="20"/>
                <w:szCs w:val="20"/>
              </w:rPr>
              <w:t>of</w:t>
            </w:r>
            <w:r w:rsidRPr="00C102D1">
              <w:rPr>
                <w:bCs/>
                <w:sz w:val="20"/>
                <w:szCs w:val="20"/>
              </w:rPr>
              <w:t>essional responsibility</w:t>
            </w:r>
          </w:p>
        </w:tc>
        <w:tc>
          <w:tcPr>
            <w:tcW w:w="3498" w:type="dxa"/>
          </w:tcPr>
          <w:p w:rsidR="009F6F09" w:rsidRDefault="6BA5B31F"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9F6F09" w:rsidRPr="007350B8" w:rsidRDefault="00425D1A" w:rsidP="00625504">
            <w:pPr>
              <w:pStyle w:val="Default"/>
              <w:rPr>
                <w:b/>
                <w:bCs/>
                <w:color w:val="323232"/>
                <w:sz w:val="20"/>
                <w:szCs w:val="20"/>
                <w:lang w:val="en-US"/>
              </w:rPr>
            </w:pPr>
            <w:r>
              <w:rPr>
                <w:b/>
                <w:bCs/>
                <w:color w:val="323232"/>
                <w:sz w:val="20"/>
                <w:szCs w:val="20"/>
                <w:lang w:val="en-US"/>
              </w:rPr>
              <w:t xml:space="preserve">The </w:t>
            </w:r>
            <w:r w:rsidR="0055619C">
              <w:rPr>
                <w:b/>
                <w:bCs/>
                <w:color w:val="323232"/>
                <w:sz w:val="20"/>
                <w:szCs w:val="20"/>
                <w:lang w:val="en-US"/>
              </w:rPr>
              <w:t>Academy of Physical Education</w:t>
            </w:r>
            <w:r w:rsidR="007350B8" w:rsidRPr="007350B8">
              <w:rPr>
                <w:b/>
                <w:bCs/>
                <w:color w:val="323232"/>
                <w:sz w:val="20"/>
                <w:szCs w:val="20"/>
                <w:lang w:val="en-US"/>
              </w:rPr>
              <w:t xml:space="preserve"> </w:t>
            </w:r>
            <w:r>
              <w:rPr>
                <w:b/>
                <w:bCs/>
                <w:color w:val="323232"/>
                <w:sz w:val="20"/>
                <w:szCs w:val="20"/>
                <w:lang w:val="en-US"/>
              </w:rPr>
              <w:t xml:space="preserve">in </w:t>
            </w:r>
            <w:r w:rsidR="007350B8" w:rsidRPr="007350B8">
              <w:rPr>
                <w:b/>
                <w:bCs/>
                <w:color w:val="323232"/>
                <w:sz w:val="20"/>
                <w:szCs w:val="20"/>
                <w:lang w:val="en-US"/>
              </w:rPr>
              <w:t xml:space="preserve">Katowice makes every possible effort to ensure that research contributes to and is relevant to society. It observes the principle </w:t>
            </w:r>
            <w:r w:rsidR="0055619C">
              <w:rPr>
                <w:b/>
                <w:bCs/>
                <w:color w:val="323232"/>
                <w:sz w:val="20"/>
                <w:szCs w:val="20"/>
                <w:lang w:val="en-US"/>
              </w:rPr>
              <w:t>of</w:t>
            </w:r>
            <w:r w:rsidR="007350B8" w:rsidRPr="007350B8">
              <w:rPr>
                <w:b/>
                <w:bCs/>
                <w:color w:val="323232"/>
                <w:sz w:val="20"/>
                <w:szCs w:val="20"/>
                <w:lang w:val="en-US"/>
              </w:rPr>
              <w:t xml:space="preserve"> respect for intellectual property rights and shared ownership </w:t>
            </w:r>
            <w:r w:rsidR="0055619C">
              <w:rPr>
                <w:b/>
                <w:bCs/>
                <w:color w:val="323232"/>
                <w:sz w:val="20"/>
                <w:szCs w:val="20"/>
                <w:lang w:val="en-US"/>
              </w:rPr>
              <w:t>of</w:t>
            </w:r>
            <w:r w:rsidR="007350B8" w:rsidRPr="007350B8">
              <w:rPr>
                <w:b/>
                <w:bCs/>
                <w:color w:val="323232"/>
                <w:sz w:val="20"/>
                <w:szCs w:val="20"/>
                <w:lang w:val="en-US"/>
              </w:rPr>
              <w:t xml:space="preserve"> data in conducting research together with the supervisor and/or researchers.</w:t>
            </w:r>
          </w:p>
        </w:tc>
        <w:tc>
          <w:tcPr>
            <w:tcW w:w="3499" w:type="dxa"/>
            <w:shd w:val="clear" w:color="auto" w:fill="auto"/>
          </w:tcPr>
          <w:p w:rsidR="007350B8" w:rsidRPr="007350B8" w:rsidRDefault="007350B8" w:rsidP="007350B8">
            <w:pPr>
              <w:pStyle w:val="Default"/>
              <w:rPr>
                <w:b/>
                <w:bCs/>
                <w:color w:val="323232"/>
                <w:sz w:val="20"/>
                <w:szCs w:val="20"/>
                <w:lang w:val="en-US"/>
              </w:rPr>
            </w:pPr>
            <w:proofErr w:type="spellStart"/>
            <w:r w:rsidRPr="007350B8">
              <w:rPr>
                <w:b/>
                <w:bCs/>
                <w:color w:val="323232"/>
                <w:sz w:val="20"/>
                <w:szCs w:val="20"/>
                <w:lang w:val="en-US"/>
              </w:rPr>
              <w:t>Organisational</w:t>
            </w:r>
            <w:proofErr w:type="spellEnd"/>
            <w:r w:rsidRPr="007350B8">
              <w:rPr>
                <w:b/>
                <w:bCs/>
                <w:color w:val="323232"/>
                <w:sz w:val="20"/>
                <w:szCs w:val="20"/>
                <w:lang w:val="en-US"/>
              </w:rPr>
              <w:t xml:space="preserve"> measures are planned to prepare good practice in terms </w:t>
            </w:r>
            <w:r w:rsidR="0055619C">
              <w:rPr>
                <w:b/>
                <w:bCs/>
                <w:color w:val="323232"/>
                <w:sz w:val="20"/>
                <w:szCs w:val="20"/>
                <w:lang w:val="en-US"/>
              </w:rPr>
              <w:t>of</w:t>
            </w:r>
            <w:r w:rsidRPr="007350B8">
              <w:rPr>
                <w:b/>
                <w:bCs/>
                <w:color w:val="323232"/>
                <w:sz w:val="20"/>
                <w:szCs w:val="20"/>
                <w:lang w:val="en-US"/>
              </w:rPr>
              <w:t xml:space="preserve"> the work aspect, delegation </w:t>
            </w:r>
            <w:r w:rsidR="0055619C">
              <w:rPr>
                <w:b/>
                <w:bCs/>
                <w:color w:val="323232"/>
                <w:sz w:val="20"/>
                <w:szCs w:val="20"/>
                <w:lang w:val="en-US"/>
              </w:rPr>
              <w:t>of</w:t>
            </w:r>
            <w:r w:rsidRPr="007350B8">
              <w:rPr>
                <w:b/>
                <w:bCs/>
                <w:color w:val="323232"/>
                <w:sz w:val="20"/>
                <w:szCs w:val="20"/>
                <w:lang w:val="en-US"/>
              </w:rPr>
              <w:t xml:space="preserve"> tasks - making sure that those carrying out the research are suitably qualified to carry out and conduct the research.</w:t>
            </w:r>
          </w:p>
          <w:p w:rsidR="009F6F09" w:rsidRPr="007350B8" w:rsidRDefault="007350B8" w:rsidP="007350B8">
            <w:pPr>
              <w:pStyle w:val="Default"/>
              <w:rPr>
                <w:lang w:val="en-US"/>
              </w:rPr>
            </w:pPr>
            <w:r w:rsidRPr="007350B8">
              <w:rPr>
                <w:b/>
                <w:bCs/>
                <w:color w:val="323232"/>
                <w:sz w:val="20"/>
                <w:szCs w:val="20"/>
                <w:lang w:val="en-US"/>
              </w:rPr>
              <w:t>It should be monitored whether the research carried out is really relevant to society and whether the university provides the right conditions for it.</w:t>
            </w:r>
          </w:p>
        </w:tc>
      </w:tr>
      <w:tr w:rsidR="009F6F09" w:rsidRPr="00D64928" w:rsidTr="00E95BDF">
        <w:tc>
          <w:tcPr>
            <w:tcW w:w="3498" w:type="dxa"/>
          </w:tcPr>
          <w:p w:rsidR="009F6F09" w:rsidRPr="00C102D1" w:rsidRDefault="009F6F09" w:rsidP="007350B8">
            <w:pPr>
              <w:pStyle w:val="Default"/>
              <w:rPr>
                <w:sz w:val="20"/>
                <w:szCs w:val="20"/>
              </w:rPr>
            </w:pPr>
            <w:r w:rsidRPr="00C102D1">
              <w:rPr>
                <w:bCs/>
                <w:sz w:val="20"/>
                <w:szCs w:val="20"/>
              </w:rPr>
              <w:t xml:space="preserve">4. </w:t>
            </w:r>
            <w:r w:rsidR="007350B8">
              <w:rPr>
                <w:bCs/>
                <w:sz w:val="20"/>
                <w:szCs w:val="20"/>
              </w:rPr>
              <w:t>Pr</w:t>
            </w:r>
            <w:r w:rsidR="0055619C">
              <w:rPr>
                <w:bCs/>
                <w:sz w:val="20"/>
                <w:szCs w:val="20"/>
              </w:rPr>
              <w:t>of</w:t>
            </w:r>
            <w:r w:rsidR="007350B8">
              <w:rPr>
                <w:bCs/>
                <w:sz w:val="20"/>
                <w:szCs w:val="20"/>
              </w:rPr>
              <w:t>essional attitude</w:t>
            </w:r>
            <w:r w:rsidRPr="00C102D1">
              <w:rPr>
                <w:bCs/>
                <w:sz w:val="20"/>
                <w:szCs w:val="20"/>
              </w:rPr>
              <w:t xml:space="preserve"> </w:t>
            </w:r>
          </w:p>
        </w:tc>
        <w:tc>
          <w:tcPr>
            <w:tcW w:w="3498" w:type="dxa"/>
          </w:tcPr>
          <w:p w:rsidR="009F6F09" w:rsidRDefault="1D06062A" w:rsidP="00625504">
            <w:pPr>
              <w:pStyle w:val="Default"/>
              <w:rPr>
                <w:b/>
                <w:bCs/>
                <w:color w:val="323232"/>
                <w:sz w:val="20"/>
                <w:szCs w:val="20"/>
              </w:rPr>
            </w:pPr>
            <w:r w:rsidRPr="3AE772D1">
              <w:rPr>
                <w:b/>
                <w:bCs/>
                <w:color w:val="323232"/>
                <w:sz w:val="20"/>
                <w:szCs w:val="20"/>
              </w:rPr>
              <w:t>+</w:t>
            </w:r>
            <w:r w:rsidR="32691BC5" w:rsidRPr="3AE772D1">
              <w:rPr>
                <w:b/>
                <w:bCs/>
                <w:color w:val="323232"/>
                <w:sz w:val="20"/>
                <w:szCs w:val="20"/>
              </w:rPr>
              <w:t>/-</w:t>
            </w:r>
          </w:p>
        </w:tc>
        <w:tc>
          <w:tcPr>
            <w:tcW w:w="3499" w:type="dxa"/>
            <w:shd w:val="clear" w:color="auto" w:fill="auto"/>
          </w:tcPr>
          <w:p w:rsidR="007350B8" w:rsidRPr="007350B8" w:rsidRDefault="007350B8" w:rsidP="007350B8">
            <w:pPr>
              <w:pStyle w:val="Default"/>
              <w:rPr>
                <w:b/>
                <w:bCs/>
                <w:color w:val="323232"/>
                <w:sz w:val="20"/>
                <w:szCs w:val="20"/>
                <w:lang w:val="en-US"/>
              </w:rPr>
            </w:pPr>
            <w:r w:rsidRPr="007350B8">
              <w:rPr>
                <w:b/>
                <w:bCs/>
                <w:color w:val="323232"/>
                <w:sz w:val="20"/>
                <w:szCs w:val="20"/>
                <w:lang w:val="en-US"/>
              </w:rPr>
              <w:t xml:space="preserve">From the surveys and consultations carried out, it appears that the researchers employed at </w:t>
            </w:r>
            <w:r w:rsidR="00D64928">
              <w:rPr>
                <w:b/>
                <w:bCs/>
                <w:color w:val="323232"/>
                <w:sz w:val="20"/>
                <w:szCs w:val="20"/>
                <w:lang w:val="en-US"/>
              </w:rPr>
              <w:t xml:space="preserve">the </w:t>
            </w:r>
            <w:r w:rsidR="0055619C">
              <w:rPr>
                <w:b/>
                <w:bCs/>
                <w:color w:val="323232"/>
                <w:sz w:val="20"/>
                <w:szCs w:val="20"/>
                <w:lang w:val="en-US"/>
              </w:rPr>
              <w:t>Academy of Physical Education</w:t>
            </w:r>
            <w:r w:rsidR="00D64928">
              <w:rPr>
                <w:b/>
                <w:bCs/>
                <w:color w:val="323232"/>
                <w:sz w:val="20"/>
                <w:szCs w:val="20"/>
                <w:lang w:val="en-US"/>
              </w:rPr>
              <w:t xml:space="preserve"> in </w:t>
            </w:r>
            <w:r w:rsidRPr="007350B8">
              <w:rPr>
                <w:b/>
                <w:bCs/>
                <w:color w:val="323232"/>
                <w:sz w:val="20"/>
                <w:szCs w:val="20"/>
                <w:lang w:val="en-US"/>
              </w:rPr>
              <w:t xml:space="preserve"> Katowice are largely aware </w:t>
            </w:r>
            <w:r w:rsidR="0055619C">
              <w:rPr>
                <w:b/>
                <w:bCs/>
                <w:color w:val="323232"/>
                <w:sz w:val="20"/>
                <w:szCs w:val="20"/>
                <w:lang w:val="en-US"/>
              </w:rPr>
              <w:t>of</w:t>
            </w:r>
            <w:r w:rsidRPr="007350B8">
              <w:rPr>
                <w:b/>
                <w:bCs/>
                <w:color w:val="323232"/>
                <w:sz w:val="20"/>
                <w:szCs w:val="20"/>
                <w:lang w:val="en-US"/>
              </w:rPr>
              <w:t xml:space="preserve"> the</w:t>
            </w:r>
            <w:r w:rsidR="00D64928">
              <w:rPr>
                <w:b/>
                <w:bCs/>
                <w:color w:val="323232"/>
                <w:sz w:val="20"/>
                <w:szCs w:val="20"/>
                <w:lang w:val="en-US"/>
              </w:rPr>
              <w:t xml:space="preserve"> </w:t>
            </w:r>
            <w:r w:rsidRPr="007350B8">
              <w:rPr>
                <w:b/>
                <w:bCs/>
                <w:color w:val="323232"/>
                <w:sz w:val="20"/>
                <w:szCs w:val="20"/>
                <w:lang w:val="en-US"/>
              </w:rPr>
              <w:t xml:space="preserve">strategic goals </w:t>
            </w:r>
            <w:r w:rsidR="0055619C">
              <w:rPr>
                <w:b/>
                <w:bCs/>
                <w:color w:val="323232"/>
                <w:sz w:val="20"/>
                <w:szCs w:val="20"/>
                <w:lang w:val="en-US"/>
              </w:rPr>
              <w:t>of</w:t>
            </w:r>
            <w:r w:rsidRPr="007350B8">
              <w:rPr>
                <w:b/>
                <w:bCs/>
                <w:color w:val="323232"/>
                <w:sz w:val="20"/>
                <w:szCs w:val="20"/>
                <w:lang w:val="en-US"/>
              </w:rPr>
              <w:t xml:space="preserve"> their research environment</w:t>
            </w:r>
          </w:p>
          <w:p w:rsidR="007350B8" w:rsidRPr="007350B8" w:rsidRDefault="007350B8" w:rsidP="007350B8">
            <w:pPr>
              <w:pStyle w:val="Default"/>
              <w:rPr>
                <w:b/>
                <w:bCs/>
                <w:color w:val="323232"/>
                <w:sz w:val="20"/>
                <w:szCs w:val="20"/>
                <w:lang w:val="en-US"/>
              </w:rPr>
            </w:pPr>
            <w:r w:rsidRPr="007350B8">
              <w:rPr>
                <w:b/>
                <w:bCs/>
                <w:color w:val="323232"/>
                <w:sz w:val="20"/>
                <w:szCs w:val="20"/>
                <w:lang w:val="en-US"/>
              </w:rPr>
              <w:lastRenderedPageBreak/>
              <w:t xml:space="preserve">and research funding mechanisms as well as being aware </w:t>
            </w:r>
            <w:r w:rsidR="0055619C">
              <w:rPr>
                <w:b/>
                <w:bCs/>
                <w:color w:val="323232"/>
                <w:sz w:val="20"/>
                <w:szCs w:val="20"/>
                <w:lang w:val="en-US"/>
              </w:rPr>
              <w:t>of</w:t>
            </w:r>
            <w:r w:rsidRPr="007350B8">
              <w:rPr>
                <w:b/>
                <w:bCs/>
                <w:color w:val="323232"/>
                <w:sz w:val="20"/>
                <w:szCs w:val="20"/>
                <w:lang w:val="en-US"/>
              </w:rPr>
              <w:t xml:space="preserve"> the need to obtain the necessary approvals before starting research. </w:t>
            </w:r>
          </w:p>
          <w:p w:rsidR="007350B8" w:rsidRPr="007350B8" w:rsidRDefault="007350B8" w:rsidP="007350B8">
            <w:pPr>
              <w:pStyle w:val="Default"/>
              <w:rPr>
                <w:b/>
                <w:bCs/>
                <w:color w:val="323232"/>
                <w:sz w:val="20"/>
                <w:szCs w:val="20"/>
                <w:lang w:val="en-US"/>
              </w:rPr>
            </w:pPr>
          </w:p>
          <w:p w:rsidR="007350B8" w:rsidRPr="007350B8" w:rsidRDefault="007350B8" w:rsidP="007350B8">
            <w:pPr>
              <w:pStyle w:val="Default"/>
              <w:rPr>
                <w:b/>
                <w:bCs/>
                <w:color w:val="323232"/>
                <w:sz w:val="20"/>
                <w:szCs w:val="20"/>
                <w:lang w:val="en-US"/>
              </w:rPr>
            </w:pPr>
            <w:r w:rsidRPr="007350B8">
              <w:rPr>
                <w:b/>
                <w:bCs/>
                <w:color w:val="323232"/>
                <w:sz w:val="20"/>
                <w:szCs w:val="20"/>
                <w:lang w:val="en-US"/>
              </w:rPr>
              <w:t xml:space="preserve">The majority, i.e. 71.6%, </w:t>
            </w:r>
            <w:r w:rsidR="0055619C">
              <w:rPr>
                <w:b/>
                <w:bCs/>
                <w:color w:val="323232"/>
                <w:sz w:val="20"/>
                <w:szCs w:val="20"/>
                <w:lang w:val="en-US"/>
              </w:rPr>
              <w:t>of</w:t>
            </w:r>
            <w:r w:rsidRPr="007350B8">
              <w:rPr>
                <w:b/>
                <w:bCs/>
                <w:color w:val="323232"/>
                <w:sz w:val="20"/>
                <w:szCs w:val="20"/>
                <w:lang w:val="en-US"/>
              </w:rPr>
              <w:t xml:space="preserve"> respondents have a positive view </w:t>
            </w:r>
            <w:r w:rsidR="0055619C">
              <w:rPr>
                <w:b/>
                <w:bCs/>
                <w:color w:val="323232"/>
                <w:sz w:val="20"/>
                <w:szCs w:val="20"/>
                <w:lang w:val="en-US"/>
              </w:rPr>
              <w:t>of</w:t>
            </w:r>
            <w:r w:rsidRPr="007350B8">
              <w:rPr>
                <w:b/>
                <w:bCs/>
                <w:color w:val="323232"/>
                <w:sz w:val="20"/>
                <w:szCs w:val="20"/>
                <w:lang w:val="en-US"/>
              </w:rPr>
              <w:t xml:space="preserve"> their employer's support in obtaining funding for research and career development. On the other hand, 17.7% </w:t>
            </w:r>
            <w:r w:rsidR="0055619C">
              <w:rPr>
                <w:b/>
                <w:bCs/>
                <w:color w:val="323232"/>
                <w:sz w:val="20"/>
                <w:szCs w:val="20"/>
                <w:lang w:val="en-US"/>
              </w:rPr>
              <w:t>of</w:t>
            </w:r>
            <w:r w:rsidRPr="007350B8">
              <w:rPr>
                <w:b/>
                <w:bCs/>
                <w:color w:val="323232"/>
                <w:sz w:val="20"/>
                <w:szCs w:val="20"/>
                <w:lang w:val="en-US"/>
              </w:rPr>
              <w:t xml:space="preserve"> respondents chose t</w:t>
            </w:r>
            <w:r w:rsidR="00D64928">
              <w:rPr>
                <w:b/>
                <w:bCs/>
                <w:color w:val="323232"/>
                <w:sz w:val="20"/>
                <w:szCs w:val="20"/>
                <w:lang w:val="en-US"/>
              </w:rPr>
              <w:t>he answer "Difficult to say" what</w:t>
            </w:r>
            <w:r w:rsidRPr="007350B8">
              <w:rPr>
                <w:b/>
                <w:bCs/>
                <w:color w:val="323232"/>
                <w:sz w:val="20"/>
                <w:szCs w:val="20"/>
                <w:lang w:val="en-US"/>
              </w:rPr>
              <w:t xml:space="preserve"> may indicate a lack </w:t>
            </w:r>
            <w:r w:rsidR="0055619C">
              <w:rPr>
                <w:b/>
                <w:bCs/>
                <w:color w:val="323232"/>
                <w:sz w:val="20"/>
                <w:szCs w:val="20"/>
                <w:lang w:val="en-US"/>
              </w:rPr>
              <w:t>of</w:t>
            </w:r>
            <w:r w:rsidRPr="007350B8">
              <w:rPr>
                <w:b/>
                <w:bCs/>
                <w:color w:val="323232"/>
                <w:sz w:val="20"/>
                <w:szCs w:val="20"/>
                <w:lang w:val="en-US"/>
              </w:rPr>
              <w:t xml:space="preserve"> certainty or diversity </w:t>
            </w:r>
            <w:r w:rsidR="0055619C">
              <w:rPr>
                <w:b/>
                <w:bCs/>
                <w:color w:val="323232"/>
                <w:sz w:val="20"/>
                <w:szCs w:val="20"/>
                <w:lang w:val="en-US"/>
              </w:rPr>
              <w:t>of</w:t>
            </w:r>
            <w:r w:rsidRPr="007350B8">
              <w:rPr>
                <w:b/>
                <w:bCs/>
                <w:color w:val="323232"/>
                <w:sz w:val="20"/>
                <w:szCs w:val="20"/>
                <w:lang w:val="en-US"/>
              </w:rPr>
              <w:t xml:space="preserve"> experience in the support </w:t>
            </w:r>
            <w:r w:rsidR="0055619C">
              <w:rPr>
                <w:b/>
                <w:bCs/>
                <w:color w:val="323232"/>
                <w:sz w:val="20"/>
                <w:szCs w:val="20"/>
                <w:lang w:val="en-US"/>
              </w:rPr>
              <w:t>of</w:t>
            </w:r>
            <w:r w:rsidRPr="007350B8">
              <w:rPr>
                <w:b/>
                <w:bCs/>
                <w:color w:val="323232"/>
                <w:sz w:val="20"/>
                <w:szCs w:val="20"/>
                <w:lang w:val="en-US"/>
              </w:rPr>
              <w:t>fered by the institution.</w:t>
            </w:r>
          </w:p>
          <w:p w:rsidR="007350B8" w:rsidRPr="007350B8" w:rsidRDefault="007350B8" w:rsidP="007350B8">
            <w:pPr>
              <w:pStyle w:val="Default"/>
              <w:rPr>
                <w:b/>
                <w:bCs/>
                <w:color w:val="323232"/>
                <w:sz w:val="20"/>
                <w:szCs w:val="20"/>
                <w:lang w:val="en-US"/>
              </w:rPr>
            </w:pPr>
            <w:r w:rsidRPr="007350B8">
              <w:rPr>
                <w:b/>
                <w:bCs/>
                <w:color w:val="323232"/>
                <w:sz w:val="20"/>
                <w:szCs w:val="20"/>
                <w:lang w:val="en-US"/>
              </w:rPr>
              <w:t xml:space="preserve">A small group </w:t>
            </w:r>
            <w:r w:rsidR="0055619C">
              <w:rPr>
                <w:b/>
                <w:bCs/>
                <w:color w:val="323232"/>
                <w:sz w:val="20"/>
                <w:szCs w:val="20"/>
                <w:lang w:val="en-US"/>
              </w:rPr>
              <w:t>of</w:t>
            </w:r>
            <w:r w:rsidRPr="007350B8">
              <w:rPr>
                <w:b/>
                <w:bCs/>
                <w:color w:val="323232"/>
                <w:sz w:val="20"/>
                <w:szCs w:val="20"/>
                <w:lang w:val="en-US"/>
              </w:rPr>
              <w:t xml:space="preserve"> respondents, 10.7% in total, expressed a negative opinion on this subject.</w:t>
            </w:r>
          </w:p>
          <w:p w:rsidR="009F6F09" w:rsidRPr="007350B8" w:rsidRDefault="007350B8" w:rsidP="007350B8">
            <w:pPr>
              <w:pStyle w:val="Default"/>
              <w:rPr>
                <w:b/>
                <w:bCs/>
                <w:color w:val="323232"/>
                <w:sz w:val="20"/>
                <w:szCs w:val="20"/>
                <w:lang w:val="en-US"/>
              </w:rPr>
            </w:pPr>
            <w:r w:rsidRPr="007350B8">
              <w:rPr>
                <w:b/>
                <w:bCs/>
                <w:color w:val="323232"/>
                <w:sz w:val="20"/>
                <w:szCs w:val="20"/>
                <w:lang w:val="en-US"/>
              </w:rPr>
              <w:t xml:space="preserve">This indicates that there is a certain group </w:t>
            </w:r>
            <w:r w:rsidR="0055619C">
              <w:rPr>
                <w:b/>
                <w:bCs/>
                <w:color w:val="323232"/>
                <w:sz w:val="20"/>
                <w:szCs w:val="20"/>
                <w:lang w:val="en-US"/>
              </w:rPr>
              <w:t>of</w:t>
            </w:r>
            <w:r w:rsidRPr="007350B8">
              <w:rPr>
                <w:b/>
                <w:bCs/>
                <w:color w:val="323232"/>
                <w:sz w:val="20"/>
                <w:szCs w:val="20"/>
                <w:lang w:val="en-US"/>
              </w:rPr>
              <w:t xml:space="preserve"> staff who are not satisfied with the level </w:t>
            </w:r>
            <w:r w:rsidR="0055619C">
              <w:rPr>
                <w:b/>
                <w:bCs/>
                <w:color w:val="323232"/>
                <w:sz w:val="20"/>
                <w:szCs w:val="20"/>
                <w:lang w:val="en-US"/>
              </w:rPr>
              <w:t>of</w:t>
            </w:r>
            <w:r w:rsidRPr="007350B8">
              <w:rPr>
                <w:b/>
                <w:bCs/>
                <w:color w:val="323232"/>
                <w:sz w:val="20"/>
                <w:szCs w:val="20"/>
                <w:lang w:val="en-US"/>
              </w:rPr>
              <w:t xml:space="preserve"> support in obtaining research and career development funding.</w:t>
            </w:r>
          </w:p>
        </w:tc>
        <w:tc>
          <w:tcPr>
            <w:tcW w:w="3499" w:type="dxa"/>
            <w:shd w:val="clear" w:color="auto" w:fill="auto"/>
          </w:tcPr>
          <w:p w:rsidR="007350B8" w:rsidRPr="007350B8" w:rsidRDefault="007350B8" w:rsidP="007350B8">
            <w:pPr>
              <w:pStyle w:val="Default"/>
              <w:rPr>
                <w:rFonts w:ascii="Segoe UI" w:eastAsia="Segoe UI" w:hAnsi="Segoe UI" w:cs="Segoe UI"/>
                <w:b/>
                <w:bCs/>
                <w:color w:val="333333"/>
                <w:sz w:val="18"/>
                <w:szCs w:val="18"/>
                <w:lang w:val="en-US"/>
              </w:rPr>
            </w:pPr>
            <w:r w:rsidRPr="007350B8">
              <w:rPr>
                <w:rFonts w:ascii="Segoe UI" w:eastAsia="Segoe UI" w:hAnsi="Segoe UI" w:cs="Segoe UI"/>
                <w:b/>
                <w:bCs/>
                <w:color w:val="333333"/>
                <w:sz w:val="18"/>
                <w:szCs w:val="18"/>
                <w:lang w:val="en-US"/>
              </w:rPr>
              <w:lastRenderedPageBreak/>
              <w:t>The team sees the need to further develop</w:t>
            </w:r>
            <w:r w:rsidR="00D64928">
              <w:rPr>
                <w:rFonts w:ascii="Segoe UI" w:eastAsia="Segoe UI" w:hAnsi="Segoe UI" w:cs="Segoe UI"/>
                <w:b/>
                <w:bCs/>
                <w:color w:val="333333"/>
                <w:sz w:val="18"/>
                <w:szCs w:val="18"/>
                <w:lang w:val="en-US"/>
              </w:rPr>
              <w:t xml:space="preserve">ment  and promotion </w:t>
            </w:r>
            <w:r w:rsidR="0055619C">
              <w:rPr>
                <w:rFonts w:ascii="Segoe UI" w:eastAsia="Segoe UI" w:hAnsi="Segoe UI" w:cs="Segoe UI"/>
                <w:b/>
                <w:bCs/>
                <w:color w:val="333333"/>
                <w:sz w:val="18"/>
                <w:szCs w:val="18"/>
                <w:lang w:val="en-US"/>
              </w:rPr>
              <w:t>of</w:t>
            </w:r>
            <w:r w:rsidR="00D64928">
              <w:rPr>
                <w:rFonts w:ascii="Segoe UI" w:eastAsia="Segoe UI" w:hAnsi="Segoe UI" w:cs="Segoe UI"/>
                <w:b/>
                <w:bCs/>
                <w:color w:val="333333"/>
                <w:sz w:val="18"/>
                <w:szCs w:val="18"/>
                <w:lang w:val="en-US"/>
              </w:rPr>
              <w:t xml:space="preserve"> </w:t>
            </w:r>
            <w:r w:rsidRPr="007350B8">
              <w:rPr>
                <w:rFonts w:ascii="Segoe UI" w:eastAsia="Segoe UI" w:hAnsi="Segoe UI" w:cs="Segoe UI"/>
                <w:b/>
                <w:bCs/>
                <w:color w:val="333333"/>
                <w:sz w:val="18"/>
                <w:szCs w:val="18"/>
                <w:lang w:val="en-US"/>
              </w:rPr>
              <w:t xml:space="preserve"> the existing regulations regarding the possibility </w:t>
            </w:r>
            <w:r w:rsidR="0055619C">
              <w:rPr>
                <w:rFonts w:ascii="Segoe UI" w:eastAsia="Segoe UI" w:hAnsi="Segoe UI" w:cs="Segoe UI"/>
                <w:b/>
                <w:bCs/>
                <w:color w:val="333333"/>
                <w:sz w:val="18"/>
                <w:szCs w:val="18"/>
                <w:lang w:val="en-US"/>
              </w:rPr>
              <w:t>of</w:t>
            </w:r>
            <w:r w:rsidRPr="007350B8">
              <w:rPr>
                <w:rFonts w:ascii="Segoe UI" w:eastAsia="Segoe UI" w:hAnsi="Segoe UI" w:cs="Segoe UI"/>
                <w:b/>
                <w:bCs/>
                <w:color w:val="333333"/>
                <w:sz w:val="18"/>
                <w:szCs w:val="18"/>
                <w:lang w:val="en-US"/>
              </w:rPr>
              <w:t xml:space="preserve"> obtaining support in the conduct </w:t>
            </w:r>
            <w:r w:rsidR="0055619C">
              <w:rPr>
                <w:rFonts w:ascii="Segoe UI" w:eastAsia="Segoe UI" w:hAnsi="Segoe UI" w:cs="Segoe UI"/>
                <w:b/>
                <w:bCs/>
                <w:color w:val="333333"/>
                <w:sz w:val="18"/>
                <w:szCs w:val="18"/>
                <w:lang w:val="en-US"/>
              </w:rPr>
              <w:t>of</w:t>
            </w:r>
            <w:r w:rsidRPr="007350B8">
              <w:rPr>
                <w:rFonts w:ascii="Segoe UI" w:eastAsia="Segoe UI" w:hAnsi="Segoe UI" w:cs="Segoe UI"/>
                <w:b/>
                <w:bCs/>
                <w:color w:val="333333"/>
                <w:sz w:val="18"/>
                <w:szCs w:val="18"/>
                <w:lang w:val="en-US"/>
              </w:rPr>
              <w:t xml:space="preserve"> research, including information on obtaining research funding. An important aspect is to </w:t>
            </w:r>
            <w:r w:rsidRPr="007350B8">
              <w:rPr>
                <w:rFonts w:ascii="Segoe UI" w:eastAsia="Segoe UI" w:hAnsi="Segoe UI" w:cs="Segoe UI"/>
                <w:b/>
                <w:bCs/>
                <w:color w:val="333333"/>
                <w:sz w:val="18"/>
                <w:szCs w:val="18"/>
                <w:lang w:val="en-US"/>
              </w:rPr>
              <w:lastRenderedPageBreak/>
              <w:t xml:space="preserve">improve the flow </w:t>
            </w:r>
            <w:r w:rsidR="0055619C">
              <w:rPr>
                <w:rFonts w:ascii="Segoe UI" w:eastAsia="Segoe UI" w:hAnsi="Segoe UI" w:cs="Segoe UI"/>
                <w:b/>
                <w:bCs/>
                <w:color w:val="333333"/>
                <w:sz w:val="18"/>
                <w:szCs w:val="18"/>
                <w:lang w:val="en-US"/>
              </w:rPr>
              <w:t>of</w:t>
            </w:r>
            <w:r w:rsidRPr="007350B8">
              <w:rPr>
                <w:rFonts w:ascii="Segoe UI" w:eastAsia="Segoe UI" w:hAnsi="Segoe UI" w:cs="Segoe UI"/>
                <w:b/>
                <w:bCs/>
                <w:color w:val="333333"/>
                <w:sz w:val="18"/>
                <w:szCs w:val="18"/>
                <w:lang w:val="en-US"/>
              </w:rPr>
              <w:t xml:space="preserve"> information an</w:t>
            </w:r>
            <w:r w:rsidR="00D64928">
              <w:rPr>
                <w:rFonts w:ascii="Segoe UI" w:eastAsia="Segoe UI" w:hAnsi="Segoe UI" w:cs="Segoe UI"/>
                <w:b/>
                <w:bCs/>
                <w:color w:val="333333"/>
                <w:sz w:val="18"/>
                <w:szCs w:val="18"/>
                <w:lang w:val="en-US"/>
              </w:rPr>
              <w:t xml:space="preserve">d </w:t>
            </w:r>
            <w:proofErr w:type="spellStart"/>
            <w:r w:rsidR="00D64928">
              <w:rPr>
                <w:rFonts w:ascii="Segoe UI" w:eastAsia="Segoe UI" w:hAnsi="Segoe UI" w:cs="Segoe UI"/>
                <w:b/>
                <w:bCs/>
                <w:color w:val="333333"/>
                <w:sz w:val="18"/>
                <w:szCs w:val="18"/>
                <w:lang w:val="en-US"/>
              </w:rPr>
              <w:t>standari</w:t>
            </w:r>
            <w:r w:rsidRPr="007350B8">
              <w:rPr>
                <w:rFonts w:ascii="Segoe UI" w:eastAsia="Segoe UI" w:hAnsi="Segoe UI" w:cs="Segoe UI"/>
                <w:b/>
                <w:bCs/>
                <w:color w:val="333333"/>
                <w:sz w:val="18"/>
                <w:szCs w:val="18"/>
                <w:lang w:val="en-US"/>
              </w:rPr>
              <w:t>se</w:t>
            </w:r>
            <w:proofErr w:type="spellEnd"/>
            <w:r w:rsidRPr="007350B8">
              <w:rPr>
                <w:rFonts w:ascii="Segoe UI" w:eastAsia="Segoe UI" w:hAnsi="Segoe UI" w:cs="Segoe UI"/>
                <w:b/>
                <w:bCs/>
                <w:color w:val="333333"/>
                <w:sz w:val="18"/>
                <w:szCs w:val="18"/>
                <w:lang w:val="en-US"/>
              </w:rPr>
              <w:t xml:space="preserve"> the coordination between the different departments.</w:t>
            </w:r>
          </w:p>
          <w:p w:rsidR="009F6F09" w:rsidRPr="00D64928" w:rsidRDefault="00D64928" w:rsidP="007350B8">
            <w:pPr>
              <w:ind w:left="-20" w:right="-20"/>
              <w:rPr>
                <w:lang w:val="en-US"/>
              </w:rPr>
            </w:pPr>
            <w:r>
              <w:rPr>
                <w:rFonts w:ascii="Segoe UI" w:eastAsia="Segoe UI" w:hAnsi="Segoe UI" w:cs="Segoe UI"/>
                <w:b/>
                <w:bCs/>
                <w:color w:val="333333"/>
                <w:sz w:val="18"/>
                <w:szCs w:val="18"/>
                <w:lang w:val="en-US"/>
              </w:rPr>
              <w:t xml:space="preserve">Creating </w:t>
            </w:r>
            <w:r w:rsidR="007350B8" w:rsidRPr="007350B8">
              <w:rPr>
                <w:rFonts w:ascii="Segoe UI" w:eastAsia="Segoe UI" w:hAnsi="Segoe UI" w:cs="Segoe UI"/>
                <w:b/>
                <w:bCs/>
                <w:color w:val="333333"/>
                <w:sz w:val="18"/>
                <w:szCs w:val="18"/>
                <w:lang w:val="en-US"/>
              </w:rPr>
              <w:t xml:space="preserve"> a tab on the website with information on available forms </w:t>
            </w:r>
            <w:r w:rsidR="0055619C">
              <w:rPr>
                <w:rFonts w:ascii="Segoe UI" w:eastAsia="Segoe UI" w:hAnsi="Segoe UI" w:cs="Segoe UI"/>
                <w:b/>
                <w:bCs/>
                <w:color w:val="333333"/>
                <w:sz w:val="18"/>
                <w:szCs w:val="18"/>
                <w:lang w:val="en-US"/>
              </w:rPr>
              <w:t>of</w:t>
            </w:r>
            <w:r w:rsidR="007350B8" w:rsidRPr="007350B8">
              <w:rPr>
                <w:rFonts w:ascii="Segoe UI" w:eastAsia="Segoe UI" w:hAnsi="Segoe UI" w:cs="Segoe UI"/>
                <w:b/>
                <w:bCs/>
                <w:color w:val="333333"/>
                <w:sz w:val="18"/>
                <w:szCs w:val="18"/>
                <w:lang w:val="en-US"/>
              </w:rPr>
              <w:t xml:space="preserve"> support. </w:t>
            </w:r>
            <w:r w:rsidR="007350B8" w:rsidRPr="00D64928">
              <w:rPr>
                <w:rFonts w:ascii="Segoe UI" w:eastAsia="Segoe UI" w:hAnsi="Segoe UI" w:cs="Segoe UI"/>
                <w:b/>
                <w:bCs/>
                <w:color w:val="333333"/>
                <w:sz w:val="18"/>
                <w:szCs w:val="18"/>
                <w:lang w:val="en-US"/>
              </w:rPr>
              <w:t xml:space="preserve">Monitoring and evaluation </w:t>
            </w:r>
            <w:r w:rsidR="0055619C">
              <w:rPr>
                <w:rFonts w:ascii="Segoe UI" w:eastAsia="Segoe UI" w:hAnsi="Segoe UI" w:cs="Segoe UI"/>
                <w:b/>
                <w:bCs/>
                <w:color w:val="333333"/>
                <w:sz w:val="18"/>
                <w:szCs w:val="18"/>
                <w:lang w:val="en-US"/>
              </w:rPr>
              <w:t>of</w:t>
            </w:r>
            <w:r w:rsidR="007350B8" w:rsidRPr="00D64928">
              <w:rPr>
                <w:rFonts w:ascii="Segoe UI" w:eastAsia="Segoe UI" w:hAnsi="Segoe UI" w:cs="Segoe UI"/>
                <w:b/>
                <w:bCs/>
                <w:color w:val="333333"/>
                <w:sz w:val="18"/>
                <w:szCs w:val="18"/>
                <w:lang w:val="en-US"/>
              </w:rPr>
              <w:t xml:space="preserve"> the effectiveness </w:t>
            </w:r>
            <w:r w:rsidR="0055619C">
              <w:rPr>
                <w:rFonts w:ascii="Segoe UI" w:eastAsia="Segoe UI" w:hAnsi="Segoe UI" w:cs="Segoe UI"/>
                <w:b/>
                <w:bCs/>
                <w:color w:val="333333"/>
                <w:sz w:val="18"/>
                <w:szCs w:val="18"/>
                <w:lang w:val="en-US"/>
              </w:rPr>
              <w:t>of</w:t>
            </w:r>
            <w:r w:rsidR="007350B8" w:rsidRPr="00D64928">
              <w:rPr>
                <w:rFonts w:ascii="Segoe UI" w:eastAsia="Segoe UI" w:hAnsi="Segoe UI" w:cs="Segoe UI"/>
                <w:b/>
                <w:bCs/>
                <w:color w:val="333333"/>
                <w:sz w:val="18"/>
                <w:szCs w:val="18"/>
                <w:lang w:val="en-US"/>
              </w:rPr>
              <w:t xml:space="preserve"> implemented solutions.</w:t>
            </w:r>
          </w:p>
        </w:tc>
      </w:tr>
      <w:tr w:rsidR="009F6F09" w:rsidRPr="00425D1A" w:rsidTr="00E95BDF">
        <w:tc>
          <w:tcPr>
            <w:tcW w:w="3498" w:type="dxa"/>
          </w:tcPr>
          <w:p w:rsidR="009F6F09" w:rsidRPr="00C102D1" w:rsidRDefault="009F6F09" w:rsidP="007350B8">
            <w:pPr>
              <w:pStyle w:val="Default"/>
              <w:rPr>
                <w:sz w:val="20"/>
                <w:szCs w:val="20"/>
              </w:rPr>
            </w:pPr>
            <w:r w:rsidRPr="00C102D1">
              <w:rPr>
                <w:bCs/>
                <w:sz w:val="20"/>
                <w:szCs w:val="20"/>
              </w:rPr>
              <w:lastRenderedPageBreak/>
              <w:t>5. Contractual and legalobligations</w:t>
            </w:r>
          </w:p>
        </w:tc>
        <w:tc>
          <w:tcPr>
            <w:tcW w:w="3498" w:type="dxa"/>
          </w:tcPr>
          <w:p w:rsidR="009F6F09" w:rsidRDefault="4AF825B8"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9F6F09" w:rsidRPr="007350B8" w:rsidRDefault="007350B8" w:rsidP="00625504">
            <w:pPr>
              <w:pStyle w:val="Default"/>
              <w:rPr>
                <w:b/>
                <w:bCs/>
                <w:color w:val="323232"/>
                <w:sz w:val="20"/>
                <w:szCs w:val="20"/>
                <w:lang w:val="en-US"/>
              </w:rPr>
            </w:pPr>
            <w:r w:rsidRPr="007350B8">
              <w:rPr>
                <w:b/>
                <w:bCs/>
                <w:color w:val="323232"/>
                <w:sz w:val="20"/>
                <w:szCs w:val="20"/>
                <w:lang w:val="en-US"/>
              </w:rPr>
              <w:t xml:space="preserve">Knowledge </w:t>
            </w:r>
            <w:r w:rsidR="0055619C">
              <w:rPr>
                <w:b/>
                <w:bCs/>
                <w:color w:val="323232"/>
                <w:sz w:val="20"/>
                <w:szCs w:val="20"/>
                <w:lang w:val="en-US"/>
              </w:rPr>
              <w:t>of</w:t>
            </w:r>
            <w:r w:rsidRPr="007350B8">
              <w:rPr>
                <w:b/>
                <w:bCs/>
                <w:color w:val="323232"/>
                <w:sz w:val="20"/>
                <w:szCs w:val="20"/>
                <w:lang w:val="en-US"/>
              </w:rPr>
              <w:t xml:space="preserve"> regulations concerning intellectual property rights, contractual regulations, national laws, international laws, sectoral laws regulating working conditions are kn</w:t>
            </w:r>
            <w:r w:rsidR="00FC4408">
              <w:rPr>
                <w:b/>
                <w:bCs/>
                <w:color w:val="323232"/>
                <w:sz w:val="20"/>
                <w:szCs w:val="20"/>
                <w:lang w:val="en-US"/>
              </w:rPr>
              <w:t xml:space="preserve">own and respected within the </w:t>
            </w:r>
            <w:r w:rsidR="0055619C">
              <w:rPr>
                <w:b/>
                <w:bCs/>
                <w:color w:val="323232"/>
                <w:sz w:val="20"/>
                <w:szCs w:val="20"/>
                <w:lang w:val="en-US"/>
              </w:rPr>
              <w:t>Academy of Physical Education</w:t>
            </w:r>
            <w:r w:rsidR="00FC4408">
              <w:rPr>
                <w:b/>
                <w:bCs/>
                <w:color w:val="323232"/>
                <w:sz w:val="20"/>
                <w:szCs w:val="20"/>
                <w:lang w:val="en-US"/>
              </w:rPr>
              <w:t xml:space="preserve"> in</w:t>
            </w:r>
            <w:r w:rsidRPr="007350B8">
              <w:rPr>
                <w:b/>
                <w:bCs/>
                <w:color w:val="323232"/>
                <w:sz w:val="20"/>
                <w:szCs w:val="20"/>
                <w:lang w:val="en-US"/>
              </w:rPr>
              <w:t xml:space="preserve"> Katowice research community.</w:t>
            </w:r>
          </w:p>
        </w:tc>
        <w:tc>
          <w:tcPr>
            <w:tcW w:w="3499" w:type="dxa"/>
            <w:shd w:val="clear" w:color="auto" w:fill="auto"/>
          </w:tcPr>
          <w:p w:rsidR="009F6F09" w:rsidRPr="007350B8" w:rsidRDefault="007350B8" w:rsidP="00625504">
            <w:pPr>
              <w:pStyle w:val="Default"/>
              <w:rPr>
                <w:b/>
                <w:bCs/>
                <w:color w:val="323232"/>
                <w:sz w:val="20"/>
                <w:szCs w:val="20"/>
                <w:lang w:val="en-US"/>
              </w:rPr>
            </w:pPr>
            <w:r w:rsidRPr="007350B8">
              <w:rPr>
                <w:b/>
                <w:bCs/>
                <w:color w:val="323232"/>
                <w:sz w:val="20"/>
                <w:szCs w:val="20"/>
                <w:lang w:val="en-US"/>
              </w:rPr>
              <w:t xml:space="preserve">The implementation </w:t>
            </w:r>
            <w:r w:rsidR="0055619C">
              <w:rPr>
                <w:b/>
                <w:bCs/>
                <w:color w:val="323232"/>
                <w:sz w:val="20"/>
                <w:szCs w:val="20"/>
                <w:lang w:val="en-US"/>
              </w:rPr>
              <w:t>of</w:t>
            </w:r>
            <w:r w:rsidRPr="007350B8">
              <w:rPr>
                <w:b/>
                <w:bCs/>
                <w:color w:val="323232"/>
                <w:sz w:val="20"/>
                <w:szCs w:val="20"/>
                <w:lang w:val="en-US"/>
              </w:rPr>
              <w:t xml:space="preserve"> contractual or regulatory obligations are fully applicable at </w:t>
            </w:r>
            <w:r w:rsidR="00D64928">
              <w:rPr>
                <w:b/>
                <w:bCs/>
                <w:color w:val="323232"/>
                <w:sz w:val="20"/>
                <w:szCs w:val="20"/>
                <w:lang w:val="en-US"/>
              </w:rPr>
              <w:t xml:space="preserve">the </w:t>
            </w:r>
            <w:r w:rsidR="0055619C">
              <w:rPr>
                <w:b/>
                <w:bCs/>
                <w:color w:val="323232"/>
                <w:sz w:val="20"/>
                <w:szCs w:val="20"/>
                <w:lang w:val="en-US"/>
              </w:rPr>
              <w:t>Academy of Physical Education</w:t>
            </w:r>
            <w:r w:rsidR="00D64928">
              <w:rPr>
                <w:b/>
                <w:bCs/>
                <w:color w:val="323232"/>
                <w:sz w:val="20"/>
                <w:szCs w:val="20"/>
                <w:lang w:val="en-US"/>
              </w:rPr>
              <w:t xml:space="preserve"> in </w:t>
            </w:r>
            <w:r w:rsidR="0080454B">
              <w:rPr>
                <w:b/>
                <w:bCs/>
                <w:color w:val="323232"/>
                <w:sz w:val="20"/>
                <w:szCs w:val="20"/>
                <w:lang w:val="en-US"/>
              </w:rPr>
              <w:t xml:space="preserve"> Katowice, although informative</w:t>
            </w:r>
            <w:r w:rsidRPr="007350B8">
              <w:rPr>
                <w:b/>
                <w:bCs/>
                <w:color w:val="323232"/>
                <w:sz w:val="20"/>
                <w:szCs w:val="20"/>
                <w:lang w:val="en-US"/>
              </w:rPr>
              <w:t xml:space="preserve"> activities are planned for the systemic consolidation </w:t>
            </w:r>
            <w:r w:rsidR="0055619C">
              <w:rPr>
                <w:b/>
                <w:bCs/>
                <w:color w:val="323232"/>
                <w:sz w:val="20"/>
                <w:szCs w:val="20"/>
                <w:lang w:val="en-US"/>
              </w:rPr>
              <w:t>of</w:t>
            </w:r>
            <w:r w:rsidRPr="007350B8">
              <w:rPr>
                <w:b/>
                <w:bCs/>
                <w:color w:val="323232"/>
                <w:sz w:val="20"/>
                <w:szCs w:val="20"/>
                <w:lang w:val="en-US"/>
              </w:rPr>
              <w:t xml:space="preserve"> good practice.</w:t>
            </w:r>
          </w:p>
        </w:tc>
      </w:tr>
      <w:tr w:rsidR="009F6F09" w:rsidRPr="00425D1A" w:rsidTr="00E95BDF">
        <w:tc>
          <w:tcPr>
            <w:tcW w:w="3498" w:type="dxa"/>
          </w:tcPr>
          <w:p w:rsidR="009F6F09" w:rsidRPr="00C102D1" w:rsidRDefault="009F6F09" w:rsidP="009F6F09">
            <w:pPr>
              <w:pStyle w:val="Default"/>
              <w:rPr>
                <w:sz w:val="20"/>
                <w:szCs w:val="20"/>
              </w:rPr>
            </w:pPr>
            <w:r w:rsidRPr="00C102D1">
              <w:rPr>
                <w:bCs/>
                <w:sz w:val="20"/>
                <w:szCs w:val="20"/>
              </w:rPr>
              <w:t xml:space="preserve">6. </w:t>
            </w:r>
            <w:r w:rsidR="007350B8">
              <w:rPr>
                <w:bCs/>
                <w:sz w:val="20"/>
                <w:szCs w:val="20"/>
              </w:rPr>
              <w:t>Accountability</w:t>
            </w:r>
          </w:p>
          <w:p w:rsidR="009F6F09" w:rsidRPr="00C102D1" w:rsidRDefault="009F6F09" w:rsidP="00625504">
            <w:pPr>
              <w:pStyle w:val="Default"/>
              <w:rPr>
                <w:bCs/>
                <w:color w:val="323232"/>
                <w:sz w:val="20"/>
                <w:szCs w:val="20"/>
              </w:rPr>
            </w:pPr>
          </w:p>
        </w:tc>
        <w:tc>
          <w:tcPr>
            <w:tcW w:w="3498" w:type="dxa"/>
          </w:tcPr>
          <w:p w:rsidR="009F6F09" w:rsidRDefault="70BE2DB2" w:rsidP="00625504">
            <w:pPr>
              <w:pStyle w:val="Default"/>
              <w:rPr>
                <w:b/>
                <w:bCs/>
                <w:color w:val="323232"/>
                <w:sz w:val="20"/>
                <w:szCs w:val="20"/>
              </w:rPr>
            </w:pPr>
            <w:r w:rsidRPr="2267D050">
              <w:rPr>
                <w:b/>
                <w:bCs/>
                <w:color w:val="323232"/>
                <w:sz w:val="20"/>
                <w:szCs w:val="20"/>
              </w:rPr>
              <w:t>+/-</w:t>
            </w:r>
          </w:p>
        </w:tc>
        <w:tc>
          <w:tcPr>
            <w:tcW w:w="3499" w:type="dxa"/>
            <w:shd w:val="clear" w:color="auto" w:fill="auto"/>
          </w:tcPr>
          <w:p w:rsidR="009F6F09" w:rsidRPr="007350B8" w:rsidRDefault="007350B8" w:rsidP="00625504">
            <w:pPr>
              <w:pStyle w:val="Default"/>
              <w:rPr>
                <w:b/>
                <w:bCs/>
                <w:color w:val="323232"/>
                <w:sz w:val="20"/>
                <w:szCs w:val="20"/>
                <w:lang w:val="en-US"/>
              </w:rPr>
            </w:pPr>
            <w:r w:rsidRPr="007350B8">
              <w:rPr>
                <w:b/>
                <w:bCs/>
                <w:color w:val="323232"/>
                <w:sz w:val="20"/>
                <w:szCs w:val="20"/>
                <w:lang w:val="en-US"/>
              </w:rPr>
              <w:t xml:space="preserve">As a result </w:t>
            </w:r>
            <w:r w:rsidR="0055619C">
              <w:rPr>
                <w:b/>
                <w:bCs/>
                <w:color w:val="323232"/>
                <w:sz w:val="20"/>
                <w:szCs w:val="20"/>
                <w:lang w:val="en-US"/>
              </w:rPr>
              <w:t>of</w:t>
            </w:r>
            <w:r w:rsidRPr="007350B8">
              <w:rPr>
                <w:b/>
                <w:bCs/>
                <w:color w:val="323232"/>
                <w:sz w:val="20"/>
                <w:szCs w:val="20"/>
                <w:lang w:val="en-US"/>
              </w:rPr>
              <w:t xml:space="preserve"> consultations with a group </w:t>
            </w:r>
            <w:r w:rsidR="0055619C">
              <w:rPr>
                <w:b/>
                <w:bCs/>
                <w:color w:val="323232"/>
                <w:sz w:val="20"/>
                <w:szCs w:val="20"/>
                <w:lang w:val="en-US"/>
              </w:rPr>
              <w:t>of</w:t>
            </w:r>
            <w:r w:rsidRPr="007350B8">
              <w:rPr>
                <w:b/>
                <w:bCs/>
                <w:color w:val="323232"/>
                <w:sz w:val="20"/>
                <w:szCs w:val="20"/>
                <w:lang w:val="en-US"/>
              </w:rPr>
              <w:t xml:space="preserve"> researchers' representatives, it can be concluded that </w:t>
            </w:r>
            <w:r w:rsidR="0080454B">
              <w:rPr>
                <w:b/>
                <w:bCs/>
                <w:color w:val="323232"/>
                <w:sz w:val="20"/>
                <w:szCs w:val="20"/>
                <w:lang w:val="en-US"/>
              </w:rPr>
              <w:t>the</w:t>
            </w:r>
            <w:r w:rsidR="00FC4408">
              <w:rPr>
                <w:b/>
                <w:bCs/>
                <w:color w:val="323232"/>
                <w:sz w:val="20"/>
                <w:szCs w:val="20"/>
                <w:lang w:val="en-US"/>
              </w:rPr>
              <w:t xml:space="preserve"> </w:t>
            </w:r>
            <w:r w:rsidR="0055619C">
              <w:rPr>
                <w:b/>
                <w:bCs/>
                <w:color w:val="323232"/>
                <w:sz w:val="20"/>
                <w:szCs w:val="20"/>
                <w:lang w:val="en-US"/>
              </w:rPr>
              <w:t>Academy of Physical Education</w:t>
            </w:r>
            <w:r w:rsidR="00FC4408">
              <w:rPr>
                <w:b/>
                <w:bCs/>
                <w:color w:val="323232"/>
                <w:sz w:val="20"/>
                <w:szCs w:val="20"/>
                <w:lang w:val="en-US"/>
              </w:rPr>
              <w:t xml:space="preserve"> in </w:t>
            </w:r>
            <w:r w:rsidRPr="007350B8">
              <w:rPr>
                <w:b/>
                <w:bCs/>
                <w:color w:val="323232"/>
                <w:sz w:val="20"/>
                <w:szCs w:val="20"/>
                <w:lang w:val="en-US"/>
              </w:rPr>
              <w:t xml:space="preserve"> Katowice supports researchers in adhering to the </w:t>
            </w:r>
            <w:r w:rsidRPr="007350B8">
              <w:rPr>
                <w:b/>
                <w:bCs/>
                <w:color w:val="323232"/>
                <w:sz w:val="20"/>
                <w:szCs w:val="20"/>
                <w:lang w:val="en-US"/>
              </w:rPr>
              <w:lastRenderedPageBreak/>
              <w:t xml:space="preserve">principles </w:t>
            </w:r>
            <w:r w:rsidR="0055619C">
              <w:rPr>
                <w:b/>
                <w:bCs/>
                <w:color w:val="323232"/>
                <w:sz w:val="20"/>
                <w:szCs w:val="20"/>
                <w:lang w:val="en-US"/>
              </w:rPr>
              <w:t>of</w:t>
            </w:r>
            <w:r w:rsidRPr="007350B8">
              <w:rPr>
                <w:b/>
                <w:bCs/>
                <w:color w:val="323232"/>
                <w:sz w:val="20"/>
                <w:szCs w:val="20"/>
                <w:lang w:val="en-US"/>
              </w:rPr>
              <w:t xml:space="preserve"> careful, transparent and efficient financial management through internal regulations and cooperation </w:t>
            </w:r>
            <w:r w:rsidR="0055619C">
              <w:rPr>
                <w:b/>
                <w:bCs/>
                <w:color w:val="323232"/>
                <w:sz w:val="20"/>
                <w:szCs w:val="20"/>
                <w:lang w:val="en-US"/>
              </w:rPr>
              <w:t>of</w:t>
            </w:r>
            <w:r w:rsidRPr="007350B8">
              <w:rPr>
                <w:b/>
                <w:bCs/>
                <w:color w:val="323232"/>
                <w:sz w:val="20"/>
                <w:szCs w:val="20"/>
                <w:lang w:val="en-US"/>
              </w:rPr>
              <w:t xml:space="preserve"> units responsible for spending funds, as well as conducting internal and external audits. In contrast, a gap was identified in the area </w:t>
            </w:r>
            <w:r w:rsidR="0055619C">
              <w:rPr>
                <w:b/>
                <w:bCs/>
                <w:color w:val="323232"/>
                <w:sz w:val="20"/>
                <w:szCs w:val="20"/>
                <w:lang w:val="en-US"/>
              </w:rPr>
              <w:t>of</w:t>
            </w:r>
            <w:r w:rsidRPr="007350B8">
              <w:rPr>
                <w:b/>
                <w:bCs/>
                <w:color w:val="323232"/>
                <w:sz w:val="20"/>
                <w:szCs w:val="20"/>
                <w:lang w:val="en-US"/>
              </w:rPr>
              <w:t xml:space="preserve"> the use </w:t>
            </w:r>
            <w:r w:rsidR="0055619C">
              <w:rPr>
                <w:b/>
                <w:bCs/>
                <w:color w:val="323232"/>
                <w:sz w:val="20"/>
                <w:szCs w:val="20"/>
                <w:lang w:val="en-US"/>
              </w:rPr>
              <w:t>of</w:t>
            </w:r>
            <w:r w:rsidRPr="007350B8">
              <w:rPr>
                <w:b/>
                <w:bCs/>
                <w:color w:val="323232"/>
                <w:sz w:val="20"/>
                <w:szCs w:val="20"/>
                <w:lang w:val="en-US"/>
              </w:rPr>
              <w:t xml:space="preserve"> secure and nationally compliant means </w:t>
            </w:r>
            <w:r w:rsidR="0055619C">
              <w:rPr>
                <w:b/>
                <w:bCs/>
                <w:color w:val="323232"/>
                <w:sz w:val="20"/>
                <w:szCs w:val="20"/>
                <w:lang w:val="en-US"/>
              </w:rPr>
              <w:t>of</w:t>
            </w:r>
            <w:r w:rsidRPr="007350B8">
              <w:rPr>
                <w:b/>
                <w:bCs/>
                <w:color w:val="323232"/>
                <w:sz w:val="20"/>
                <w:szCs w:val="20"/>
                <w:lang w:val="en-US"/>
              </w:rPr>
              <w:t xml:space="preserve"> storing research results, data and documents, enabling data recovery in the event </w:t>
            </w:r>
            <w:r w:rsidR="0055619C">
              <w:rPr>
                <w:b/>
                <w:bCs/>
                <w:color w:val="323232"/>
                <w:sz w:val="20"/>
                <w:szCs w:val="20"/>
                <w:lang w:val="en-US"/>
              </w:rPr>
              <w:t>of</w:t>
            </w:r>
            <w:r w:rsidRPr="007350B8">
              <w:rPr>
                <w:b/>
                <w:bCs/>
                <w:color w:val="323232"/>
                <w:sz w:val="20"/>
                <w:szCs w:val="20"/>
                <w:lang w:val="en-US"/>
              </w:rPr>
              <w:t xml:space="preserve"> IT failures.</w:t>
            </w:r>
          </w:p>
        </w:tc>
        <w:tc>
          <w:tcPr>
            <w:tcW w:w="3499" w:type="dxa"/>
            <w:shd w:val="clear" w:color="auto" w:fill="auto"/>
          </w:tcPr>
          <w:p w:rsidR="007350B8" w:rsidRPr="007350B8" w:rsidRDefault="007350B8" w:rsidP="007350B8">
            <w:pPr>
              <w:pStyle w:val="Default"/>
              <w:rPr>
                <w:b/>
                <w:bCs/>
                <w:color w:val="323232"/>
                <w:sz w:val="20"/>
                <w:szCs w:val="20"/>
                <w:lang w:val="en-US"/>
              </w:rPr>
            </w:pPr>
            <w:r w:rsidRPr="007350B8">
              <w:rPr>
                <w:b/>
                <w:bCs/>
                <w:color w:val="323232"/>
                <w:sz w:val="20"/>
                <w:szCs w:val="20"/>
                <w:lang w:val="en-US"/>
              </w:rPr>
              <w:lastRenderedPageBreak/>
              <w:t xml:space="preserve">Due to the crucial importance </w:t>
            </w:r>
            <w:r w:rsidR="0055619C">
              <w:rPr>
                <w:b/>
                <w:bCs/>
                <w:color w:val="323232"/>
                <w:sz w:val="20"/>
                <w:szCs w:val="20"/>
                <w:lang w:val="en-US"/>
              </w:rPr>
              <w:t>of</w:t>
            </w:r>
            <w:r w:rsidRPr="007350B8">
              <w:rPr>
                <w:b/>
                <w:bCs/>
                <w:color w:val="323232"/>
                <w:sz w:val="20"/>
                <w:szCs w:val="20"/>
                <w:lang w:val="en-US"/>
              </w:rPr>
              <w:t xml:space="preserve"> the area concerning the security </w:t>
            </w:r>
            <w:r w:rsidR="0055619C">
              <w:rPr>
                <w:b/>
                <w:bCs/>
                <w:color w:val="323232"/>
                <w:sz w:val="20"/>
                <w:szCs w:val="20"/>
                <w:lang w:val="en-US"/>
              </w:rPr>
              <w:t>of</w:t>
            </w:r>
            <w:r w:rsidRPr="007350B8">
              <w:rPr>
                <w:b/>
                <w:bCs/>
                <w:color w:val="323232"/>
                <w:sz w:val="20"/>
                <w:szCs w:val="20"/>
                <w:lang w:val="en-US"/>
              </w:rPr>
              <w:t xml:space="preserve"> data storage and accountability to funders and other public authorities, it is necessary to implement </w:t>
            </w:r>
            <w:proofErr w:type="spellStart"/>
            <w:r w:rsidRPr="007350B8">
              <w:rPr>
                <w:b/>
                <w:bCs/>
                <w:color w:val="323232"/>
                <w:sz w:val="20"/>
                <w:szCs w:val="20"/>
                <w:lang w:val="en-US"/>
              </w:rPr>
              <w:t>organisational</w:t>
            </w:r>
            <w:proofErr w:type="spellEnd"/>
            <w:r w:rsidRPr="007350B8">
              <w:rPr>
                <w:b/>
                <w:bCs/>
                <w:color w:val="323232"/>
                <w:sz w:val="20"/>
                <w:szCs w:val="20"/>
                <w:lang w:val="en-US"/>
              </w:rPr>
              <w:t xml:space="preserve"> </w:t>
            </w:r>
            <w:r w:rsidRPr="007350B8">
              <w:rPr>
                <w:b/>
                <w:bCs/>
                <w:color w:val="323232"/>
                <w:sz w:val="20"/>
                <w:szCs w:val="20"/>
                <w:lang w:val="en-US"/>
              </w:rPr>
              <w:lastRenderedPageBreak/>
              <w:t xml:space="preserve">and information solutions aimed at increasing the level </w:t>
            </w:r>
            <w:r w:rsidR="0055619C">
              <w:rPr>
                <w:b/>
                <w:bCs/>
                <w:color w:val="323232"/>
                <w:sz w:val="20"/>
                <w:szCs w:val="20"/>
                <w:lang w:val="en-US"/>
              </w:rPr>
              <w:t>of</w:t>
            </w:r>
            <w:r w:rsidRPr="007350B8">
              <w:rPr>
                <w:b/>
                <w:bCs/>
                <w:color w:val="323232"/>
                <w:sz w:val="20"/>
                <w:szCs w:val="20"/>
                <w:lang w:val="en-US"/>
              </w:rPr>
              <w:t xml:space="preserve"> security and awareness </w:t>
            </w:r>
            <w:r w:rsidR="0055619C">
              <w:rPr>
                <w:b/>
                <w:bCs/>
                <w:color w:val="323232"/>
                <w:sz w:val="20"/>
                <w:szCs w:val="20"/>
                <w:lang w:val="en-US"/>
              </w:rPr>
              <w:t>of</w:t>
            </w:r>
            <w:r w:rsidRPr="007350B8">
              <w:rPr>
                <w:b/>
                <w:bCs/>
                <w:color w:val="323232"/>
                <w:sz w:val="20"/>
                <w:szCs w:val="20"/>
                <w:lang w:val="en-US"/>
              </w:rPr>
              <w:t xml:space="preserve"> researchers in the context </w:t>
            </w:r>
            <w:r w:rsidR="0055619C">
              <w:rPr>
                <w:b/>
                <w:bCs/>
                <w:color w:val="323232"/>
                <w:sz w:val="20"/>
                <w:szCs w:val="20"/>
                <w:lang w:val="en-US"/>
              </w:rPr>
              <w:t>of</w:t>
            </w:r>
            <w:r w:rsidRPr="007350B8">
              <w:rPr>
                <w:b/>
                <w:bCs/>
                <w:color w:val="323232"/>
                <w:sz w:val="20"/>
                <w:szCs w:val="20"/>
                <w:lang w:val="en-US"/>
              </w:rPr>
              <w:t xml:space="preserve"> accountability.</w:t>
            </w:r>
          </w:p>
          <w:p w:rsidR="009F6F09" w:rsidRPr="007350B8" w:rsidRDefault="00FC4408" w:rsidP="007350B8">
            <w:pPr>
              <w:pStyle w:val="Default"/>
              <w:rPr>
                <w:b/>
                <w:bCs/>
                <w:color w:val="323232"/>
                <w:sz w:val="20"/>
                <w:szCs w:val="20"/>
                <w:lang w:val="en-US"/>
              </w:rPr>
            </w:pPr>
            <w:r>
              <w:rPr>
                <w:b/>
                <w:bCs/>
                <w:color w:val="323232"/>
                <w:sz w:val="20"/>
                <w:szCs w:val="20"/>
                <w:lang w:val="en-US"/>
              </w:rPr>
              <w:t>Providing</w:t>
            </w:r>
            <w:r w:rsidR="007350B8" w:rsidRPr="007350B8">
              <w:rPr>
                <w:b/>
                <w:bCs/>
                <w:color w:val="323232"/>
                <w:sz w:val="20"/>
                <w:szCs w:val="20"/>
                <w:lang w:val="en-US"/>
              </w:rPr>
              <w:t xml:space="preserve"> training for researchers on data security. Implement appropriate tools and technologies for secure data storage.</w:t>
            </w:r>
          </w:p>
        </w:tc>
      </w:tr>
      <w:tr w:rsidR="009F6F09" w:rsidRPr="00425D1A" w:rsidTr="00E95BDF">
        <w:tc>
          <w:tcPr>
            <w:tcW w:w="3498" w:type="dxa"/>
          </w:tcPr>
          <w:p w:rsidR="009F6F09" w:rsidRPr="00C102D1" w:rsidRDefault="007350B8" w:rsidP="007350B8">
            <w:pPr>
              <w:pStyle w:val="Default"/>
              <w:rPr>
                <w:sz w:val="20"/>
                <w:szCs w:val="20"/>
              </w:rPr>
            </w:pPr>
            <w:r>
              <w:rPr>
                <w:bCs/>
                <w:sz w:val="20"/>
                <w:szCs w:val="20"/>
              </w:rPr>
              <w:lastRenderedPageBreak/>
              <w:t xml:space="preserve">7. </w:t>
            </w:r>
            <w:r w:rsidR="009F6F09" w:rsidRPr="00C102D1">
              <w:rPr>
                <w:bCs/>
                <w:sz w:val="20"/>
                <w:szCs w:val="20"/>
              </w:rPr>
              <w:t>Good practice in research</w:t>
            </w:r>
          </w:p>
        </w:tc>
        <w:tc>
          <w:tcPr>
            <w:tcW w:w="3498" w:type="dxa"/>
          </w:tcPr>
          <w:p w:rsidR="009F6F09" w:rsidRDefault="6F7D8264" w:rsidP="00625504">
            <w:pPr>
              <w:pStyle w:val="Default"/>
              <w:rPr>
                <w:b/>
                <w:bCs/>
                <w:color w:val="323232"/>
                <w:sz w:val="20"/>
                <w:szCs w:val="20"/>
              </w:rPr>
            </w:pPr>
            <w:r w:rsidRPr="1ED44066">
              <w:rPr>
                <w:b/>
                <w:bCs/>
                <w:color w:val="323232"/>
                <w:sz w:val="20"/>
                <w:szCs w:val="20"/>
              </w:rPr>
              <w:t>++</w:t>
            </w:r>
          </w:p>
        </w:tc>
        <w:tc>
          <w:tcPr>
            <w:tcW w:w="3499" w:type="dxa"/>
            <w:shd w:val="clear" w:color="auto" w:fill="auto"/>
          </w:tcPr>
          <w:p w:rsidR="007350B8" w:rsidRPr="007350B8" w:rsidRDefault="007350B8" w:rsidP="007350B8">
            <w:pPr>
              <w:pStyle w:val="Default"/>
              <w:rPr>
                <w:b/>
                <w:bCs/>
                <w:color w:val="323232"/>
                <w:sz w:val="20"/>
                <w:szCs w:val="20"/>
                <w:lang w:val="en-US"/>
              </w:rPr>
            </w:pPr>
            <w:r w:rsidRPr="007350B8">
              <w:rPr>
                <w:b/>
                <w:bCs/>
                <w:color w:val="323232"/>
                <w:sz w:val="20"/>
                <w:szCs w:val="20"/>
                <w:lang w:val="en-US"/>
              </w:rPr>
              <w:t xml:space="preserve">The principle </w:t>
            </w:r>
            <w:r w:rsidR="0055619C">
              <w:rPr>
                <w:b/>
                <w:bCs/>
                <w:color w:val="323232"/>
                <w:sz w:val="20"/>
                <w:szCs w:val="20"/>
                <w:lang w:val="en-US"/>
              </w:rPr>
              <w:t>of</w:t>
            </w:r>
            <w:r w:rsidRPr="007350B8">
              <w:rPr>
                <w:b/>
                <w:bCs/>
                <w:color w:val="323232"/>
                <w:sz w:val="20"/>
                <w:szCs w:val="20"/>
                <w:lang w:val="en-US"/>
              </w:rPr>
              <w:t xml:space="preserve"> good practice in research, adherence to the use </w:t>
            </w:r>
            <w:r w:rsidR="0055619C">
              <w:rPr>
                <w:b/>
                <w:bCs/>
                <w:color w:val="323232"/>
                <w:sz w:val="20"/>
                <w:szCs w:val="20"/>
                <w:lang w:val="en-US"/>
              </w:rPr>
              <w:t>of</w:t>
            </w:r>
            <w:r w:rsidRPr="007350B8">
              <w:rPr>
                <w:b/>
                <w:bCs/>
                <w:color w:val="323232"/>
                <w:sz w:val="20"/>
                <w:szCs w:val="20"/>
                <w:lang w:val="en-US"/>
              </w:rPr>
              <w:t xml:space="preserve"> safe ways </w:t>
            </w:r>
            <w:r w:rsidR="0055619C">
              <w:rPr>
                <w:b/>
                <w:bCs/>
                <w:color w:val="323232"/>
                <w:sz w:val="20"/>
                <w:szCs w:val="20"/>
                <w:lang w:val="en-US"/>
              </w:rPr>
              <w:t>of</w:t>
            </w:r>
            <w:r w:rsidRPr="007350B8">
              <w:rPr>
                <w:b/>
                <w:bCs/>
                <w:color w:val="323232"/>
                <w:sz w:val="20"/>
                <w:szCs w:val="20"/>
                <w:lang w:val="en-US"/>
              </w:rPr>
              <w:t xml:space="preserve"> working in accordance with national legislation, including precautions for health and safety at work, data protection and confidentiality, and recovery </w:t>
            </w:r>
            <w:r w:rsidR="0055619C">
              <w:rPr>
                <w:b/>
                <w:bCs/>
                <w:color w:val="323232"/>
                <w:sz w:val="20"/>
                <w:szCs w:val="20"/>
                <w:lang w:val="en-US"/>
              </w:rPr>
              <w:t>of</w:t>
            </w:r>
            <w:r w:rsidRPr="007350B8">
              <w:rPr>
                <w:b/>
                <w:bCs/>
                <w:color w:val="323232"/>
                <w:sz w:val="20"/>
                <w:szCs w:val="20"/>
                <w:lang w:val="en-US"/>
              </w:rPr>
              <w:t xml:space="preserve"> data lost due to information technology failures is highly rated by researchers. </w:t>
            </w:r>
          </w:p>
          <w:p w:rsidR="009F6F09" w:rsidRPr="007350B8" w:rsidRDefault="007350B8" w:rsidP="007350B8">
            <w:pPr>
              <w:pStyle w:val="Default"/>
              <w:rPr>
                <w:b/>
                <w:bCs/>
                <w:color w:val="323232"/>
                <w:sz w:val="20"/>
                <w:szCs w:val="20"/>
                <w:lang w:val="en-US"/>
              </w:rPr>
            </w:pPr>
            <w:r w:rsidRPr="007350B8">
              <w:rPr>
                <w:b/>
                <w:bCs/>
                <w:color w:val="323232"/>
                <w:sz w:val="20"/>
                <w:szCs w:val="20"/>
                <w:lang w:val="en-US"/>
              </w:rPr>
              <w:t xml:space="preserve">The application </w:t>
            </w:r>
            <w:r w:rsidR="0055619C">
              <w:rPr>
                <w:b/>
                <w:bCs/>
                <w:color w:val="323232"/>
                <w:sz w:val="20"/>
                <w:szCs w:val="20"/>
                <w:lang w:val="en-US"/>
              </w:rPr>
              <w:t>of</w:t>
            </w:r>
            <w:r w:rsidRPr="007350B8">
              <w:rPr>
                <w:b/>
                <w:bCs/>
                <w:color w:val="323232"/>
                <w:sz w:val="20"/>
                <w:szCs w:val="20"/>
                <w:lang w:val="en-US"/>
              </w:rPr>
              <w:t xml:space="preserve"> the rules was confirmed by respondents: 38.3% </w:t>
            </w:r>
            <w:r w:rsidR="0055619C">
              <w:rPr>
                <w:b/>
                <w:bCs/>
                <w:color w:val="323232"/>
                <w:sz w:val="20"/>
                <w:szCs w:val="20"/>
                <w:lang w:val="en-US"/>
              </w:rPr>
              <w:t>of</w:t>
            </w:r>
            <w:r w:rsidRPr="007350B8">
              <w:rPr>
                <w:b/>
                <w:bCs/>
                <w:color w:val="323232"/>
                <w:sz w:val="20"/>
                <w:szCs w:val="20"/>
                <w:lang w:val="en-US"/>
              </w:rPr>
              <w:t xml:space="preserve"> respondents answered "Definitely yes" and 43.3% marked "Rather yes" in their answers. Only 5.7% (8 people) answered 'rather not' and one person answered 'definitely not'.</w:t>
            </w:r>
          </w:p>
        </w:tc>
        <w:tc>
          <w:tcPr>
            <w:tcW w:w="3499" w:type="dxa"/>
            <w:shd w:val="clear" w:color="auto" w:fill="auto"/>
          </w:tcPr>
          <w:p w:rsidR="009F6F09" w:rsidRPr="007350B8" w:rsidRDefault="007350B8" w:rsidP="00625504">
            <w:pPr>
              <w:pStyle w:val="Default"/>
              <w:rPr>
                <w:b/>
                <w:bCs/>
                <w:color w:val="323232"/>
                <w:sz w:val="20"/>
                <w:szCs w:val="20"/>
                <w:lang w:val="en-US"/>
              </w:rPr>
            </w:pPr>
            <w:r w:rsidRPr="007350B8">
              <w:rPr>
                <w:b/>
                <w:bCs/>
                <w:color w:val="323232"/>
                <w:sz w:val="20"/>
                <w:szCs w:val="20"/>
                <w:lang w:val="en-US"/>
              </w:rPr>
              <w:t xml:space="preserve">A high score was obtained in terms </w:t>
            </w:r>
            <w:r w:rsidR="0055619C">
              <w:rPr>
                <w:b/>
                <w:bCs/>
                <w:color w:val="323232"/>
                <w:sz w:val="20"/>
                <w:szCs w:val="20"/>
                <w:lang w:val="en-US"/>
              </w:rPr>
              <w:t>of</w:t>
            </w:r>
            <w:r w:rsidRPr="007350B8">
              <w:rPr>
                <w:b/>
                <w:bCs/>
                <w:color w:val="323232"/>
                <w:sz w:val="20"/>
                <w:szCs w:val="20"/>
                <w:lang w:val="en-US"/>
              </w:rPr>
              <w:t xml:space="preserve"> 'good practice</w:t>
            </w:r>
            <w:r w:rsidR="00FC4408">
              <w:rPr>
                <w:b/>
                <w:bCs/>
                <w:color w:val="323232"/>
                <w:sz w:val="20"/>
                <w:szCs w:val="20"/>
                <w:lang w:val="en-US"/>
              </w:rPr>
              <w:t xml:space="preserve">s in research', although the </w:t>
            </w:r>
            <w:r w:rsidR="0055619C">
              <w:rPr>
                <w:b/>
                <w:bCs/>
                <w:color w:val="323232"/>
                <w:sz w:val="20"/>
                <w:szCs w:val="20"/>
                <w:lang w:val="en-US"/>
              </w:rPr>
              <w:t>Academy of Physical Education</w:t>
            </w:r>
            <w:r w:rsidR="00FC4408">
              <w:rPr>
                <w:b/>
                <w:bCs/>
                <w:color w:val="323232"/>
                <w:sz w:val="20"/>
                <w:szCs w:val="20"/>
                <w:lang w:val="en-US"/>
              </w:rPr>
              <w:t xml:space="preserve"> </w:t>
            </w:r>
            <w:r w:rsidRPr="007350B8">
              <w:rPr>
                <w:b/>
                <w:bCs/>
                <w:color w:val="323232"/>
                <w:sz w:val="20"/>
                <w:szCs w:val="20"/>
                <w:lang w:val="en-US"/>
              </w:rPr>
              <w:t xml:space="preserve"> in Katowice plans to continuously promote, disseminate information in this area by providing researchers with access to safe solutions or to conduct information activities</w:t>
            </w:r>
          </w:p>
        </w:tc>
      </w:tr>
      <w:tr w:rsidR="009F6F09" w:rsidRPr="00425D1A" w:rsidTr="00E95BDF">
        <w:tc>
          <w:tcPr>
            <w:tcW w:w="3498" w:type="dxa"/>
          </w:tcPr>
          <w:p w:rsidR="007350B8" w:rsidRPr="007350B8" w:rsidRDefault="009F6F09" w:rsidP="009F6F09">
            <w:pPr>
              <w:pStyle w:val="Default"/>
              <w:rPr>
                <w:bCs/>
                <w:sz w:val="20"/>
                <w:szCs w:val="20"/>
              </w:rPr>
            </w:pPr>
            <w:r w:rsidRPr="00C102D1">
              <w:rPr>
                <w:bCs/>
                <w:sz w:val="20"/>
                <w:szCs w:val="20"/>
              </w:rPr>
              <w:t>8.</w:t>
            </w:r>
            <w:r w:rsidR="007350B8">
              <w:rPr>
                <w:bCs/>
                <w:sz w:val="20"/>
                <w:szCs w:val="20"/>
              </w:rPr>
              <w:t xml:space="preserve"> </w:t>
            </w:r>
            <w:r w:rsidRPr="00C102D1">
              <w:rPr>
                <w:bCs/>
                <w:sz w:val="20"/>
                <w:szCs w:val="20"/>
              </w:rPr>
              <w:t xml:space="preserve">Dissemination, exploitation </w:t>
            </w:r>
            <w:r w:rsidR="0055619C">
              <w:rPr>
                <w:bCs/>
                <w:sz w:val="20"/>
                <w:szCs w:val="20"/>
              </w:rPr>
              <w:t>of</w:t>
            </w:r>
            <w:r w:rsidRPr="00C102D1">
              <w:rPr>
                <w:bCs/>
                <w:sz w:val="20"/>
                <w:szCs w:val="20"/>
              </w:rPr>
              <w:t xml:space="preserve"> results</w:t>
            </w:r>
          </w:p>
          <w:p w:rsidR="009F6F09" w:rsidRPr="00C102D1" w:rsidRDefault="009F6F09" w:rsidP="009F6F09">
            <w:pPr>
              <w:pStyle w:val="Default"/>
              <w:rPr>
                <w:bCs/>
                <w:sz w:val="20"/>
                <w:szCs w:val="20"/>
              </w:rPr>
            </w:pPr>
          </w:p>
        </w:tc>
        <w:tc>
          <w:tcPr>
            <w:tcW w:w="3498" w:type="dxa"/>
          </w:tcPr>
          <w:p w:rsidR="009F6F09" w:rsidRDefault="50A2DBA5"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7350B8" w:rsidRPr="007350B8" w:rsidRDefault="00FC4408" w:rsidP="007350B8">
            <w:pPr>
              <w:pStyle w:val="Default"/>
              <w:rPr>
                <w:b/>
                <w:bCs/>
                <w:color w:val="323232"/>
                <w:sz w:val="20"/>
                <w:szCs w:val="20"/>
                <w:lang w:val="en-US"/>
              </w:rPr>
            </w:pPr>
            <w:r>
              <w:rPr>
                <w:b/>
                <w:bCs/>
                <w:color w:val="323232"/>
                <w:sz w:val="20"/>
                <w:szCs w:val="20"/>
                <w:lang w:val="en-US"/>
              </w:rPr>
              <w:t xml:space="preserve">The </w:t>
            </w:r>
            <w:r w:rsidR="0055619C">
              <w:rPr>
                <w:b/>
                <w:bCs/>
                <w:color w:val="323232"/>
                <w:sz w:val="20"/>
                <w:szCs w:val="20"/>
                <w:lang w:val="en-US"/>
              </w:rPr>
              <w:t>Academy of Physical Education</w:t>
            </w:r>
            <w:r>
              <w:rPr>
                <w:b/>
                <w:bCs/>
                <w:color w:val="323232"/>
                <w:sz w:val="20"/>
                <w:szCs w:val="20"/>
                <w:lang w:val="en-US"/>
              </w:rPr>
              <w:t xml:space="preserve"> in </w:t>
            </w:r>
            <w:r w:rsidR="007350B8" w:rsidRPr="007350B8">
              <w:rPr>
                <w:b/>
                <w:bCs/>
                <w:color w:val="323232"/>
                <w:sz w:val="20"/>
                <w:szCs w:val="20"/>
                <w:lang w:val="en-US"/>
              </w:rPr>
              <w:t xml:space="preserve"> Katowice places emphasis on ensuring that all the results </w:t>
            </w:r>
            <w:r w:rsidR="0055619C">
              <w:rPr>
                <w:b/>
                <w:bCs/>
                <w:color w:val="323232"/>
                <w:sz w:val="20"/>
                <w:szCs w:val="20"/>
                <w:lang w:val="en-US"/>
              </w:rPr>
              <w:t>of</w:t>
            </w:r>
            <w:r w:rsidR="007350B8" w:rsidRPr="007350B8">
              <w:rPr>
                <w:b/>
                <w:bCs/>
                <w:color w:val="323232"/>
                <w:sz w:val="20"/>
                <w:szCs w:val="20"/>
                <w:lang w:val="en-US"/>
              </w:rPr>
              <w:t xml:space="preserve"> its research reach the widest possible public. One </w:t>
            </w:r>
            <w:r w:rsidR="0055619C">
              <w:rPr>
                <w:b/>
                <w:bCs/>
                <w:color w:val="323232"/>
                <w:sz w:val="20"/>
                <w:szCs w:val="20"/>
                <w:lang w:val="en-US"/>
              </w:rPr>
              <w:t>of</w:t>
            </w:r>
            <w:r w:rsidR="007350B8" w:rsidRPr="007350B8">
              <w:rPr>
                <w:b/>
                <w:bCs/>
                <w:color w:val="323232"/>
                <w:sz w:val="20"/>
                <w:szCs w:val="20"/>
                <w:lang w:val="en-US"/>
              </w:rPr>
              <w:t xml:space="preserve"> the main objectives </w:t>
            </w:r>
            <w:r w:rsidR="0055619C">
              <w:rPr>
                <w:b/>
                <w:bCs/>
                <w:color w:val="323232"/>
                <w:sz w:val="20"/>
                <w:szCs w:val="20"/>
                <w:lang w:val="en-US"/>
              </w:rPr>
              <w:t>of</w:t>
            </w:r>
            <w:r w:rsidR="007350B8" w:rsidRPr="007350B8">
              <w:rPr>
                <w:b/>
                <w:bCs/>
                <w:color w:val="323232"/>
                <w:sz w:val="20"/>
                <w:szCs w:val="20"/>
                <w:lang w:val="en-US"/>
              </w:rPr>
              <w:t xml:space="preserve"> the University's strategy for</w:t>
            </w:r>
            <w:r>
              <w:rPr>
                <w:b/>
                <w:bCs/>
                <w:color w:val="323232"/>
                <w:sz w:val="20"/>
                <w:szCs w:val="20"/>
                <w:lang w:val="en-US"/>
              </w:rPr>
              <w:t xml:space="preserve"> the years from </w:t>
            </w:r>
            <w:r w:rsidR="000541C3">
              <w:rPr>
                <w:b/>
                <w:bCs/>
                <w:color w:val="323232"/>
                <w:sz w:val="20"/>
                <w:szCs w:val="20"/>
                <w:lang w:val="en-US"/>
              </w:rPr>
              <w:t xml:space="preserve">the years </w:t>
            </w:r>
            <w:r>
              <w:rPr>
                <w:b/>
                <w:bCs/>
                <w:color w:val="323232"/>
                <w:sz w:val="20"/>
                <w:szCs w:val="20"/>
                <w:lang w:val="en-US"/>
              </w:rPr>
              <w:t xml:space="preserve"> </w:t>
            </w:r>
            <w:r w:rsidR="00B00902">
              <w:rPr>
                <w:b/>
                <w:bCs/>
                <w:color w:val="323232"/>
                <w:sz w:val="20"/>
                <w:szCs w:val="20"/>
                <w:lang w:val="en-US"/>
              </w:rPr>
              <w:t xml:space="preserve">from </w:t>
            </w:r>
            <w:r>
              <w:rPr>
                <w:b/>
                <w:bCs/>
                <w:color w:val="323232"/>
                <w:sz w:val="20"/>
                <w:szCs w:val="20"/>
                <w:lang w:val="en-US"/>
              </w:rPr>
              <w:t xml:space="preserve">2020  to </w:t>
            </w:r>
            <w:r w:rsidR="007350B8" w:rsidRPr="007350B8">
              <w:rPr>
                <w:b/>
                <w:bCs/>
                <w:color w:val="323232"/>
                <w:sz w:val="20"/>
                <w:szCs w:val="20"/>
                <w:lang w:val="en-US"/>
              </w:rPr>
              <w:t xml:space="preserve"> 2040 is to </w:t>
            </w:r>
            <w:proofErr w:type="spellStart"/>
            <w:r w:rsidR="007350B8" w:rsidRPr="007350B8">
              <w:rPr>
                <w:b/>
                <w:bCs/>
                <w:color w:val="323232"/>
                <w:sz w:val="20"/>
                <w:szCs w:val="20"/>
                <w:lang w:val="en-US"/>
              </w:rPr>
              <w:t>realise</w:t>
            </w:r>
            <w:proofErr w:type="spellEnd"/>
            <w:r w:rsidR="007350B8" w:rsidRPr="007350B8">
              <w:rPr>
                <w:b/>
                <w:bCs/>
                <w:color w:val="323232"/>
                <w:sz w:val="20"/>
                <w:szCs w:val="20"/>
                <w:lang w:val="en-US"/>
              </w:rPr>
              <w:t xml:space="preserve"> high quality research and its impact on </w:t>
            </w:r>
            <w:r w:rsidR="007350B8" w:rsidRPr="007350B8">
              <w:rPr>
                <w:b/>
                <w:bCs/>
                <w:color w:val="323232"/>
                <w:sz w:val="20"/>
                <w:szCs w:val="20"/>
                <w:lang w:val="en-US"/>
              </w:rPr>
              <w:lastRenderedPageBreak/>
              <w:t>society and the economy as well as to build solid relationships with partners in science and education, the health, sports, tourism and recreation sectors.</w:t>
            </w:r>
          </w:p>
          <w:p w:rsidR="007350B8" w:rsidRPr="007350B8" w:rsidRDefault="007350B8" w:rsidP="007350B8">
            <w:pPr>
              <w:pStyle w:val="Default"/>
              <w:rPr>
                <w:b/>
                <w:bCs/>
                <w:color w:val="323232"/>
                <w:sz w:val="20"/>
                <w:szCs w:val="20"/>
                <w:lang w:val="en-US"/>
              </w:rPr>
            </w:pPr>
            <w:r w:rsidRPr="007350B8">
              <w:rPr>
                <w:b/>
                <w:bCs/>
                <w:color w:val="323232"/>
                <w:sz w:val="20"/>
                <w:szCs w:val="20"/>
                <w:lang w:val="en-US"/>
              </w:rPr>
              <w:t xml:space="preserve">The results </w:t>
            </w:r>
            <w:r w:rsidR="0055619C">
              <w:rPr>
                <w:b/>
                <w:bCs/>
                <w:color w:val="323232"/>
                <w:sz w:val="20"/>
                <w:szCs w:val="20"/>
                <w:lang w:val="en-US"/>
              </w:rPr>
              <w:t>of</w:t>
            </w:r>
            <w:r w:rsidRPr="007350B8">
              <w:rPr>
                <w:b/>
                <w:bCs/>
                <w:color w:val="323232"/>
                <w:sz w:val="20"/>
                <w:szCs w:val="20"/>
                <w:lang w:val="en-US"/>
              </w:rPr>
              <w:t xml:space="preserve"> the survey show that 74% </w:t>
            </w:r>
            <w:r w:rsidR="0055619C">
              <w:rPr>
                <w:b/>
                <w:bCs/>
                <w:color w:val="323232"/>
                <w:sz w:val="20"/>
                <w:szCs w:val="20"/>
                <w:lang w:val="en-US"/>
              </w:rPr>
              <w:t>of</w:t>
            </w:r>
            <w:r w:rsidR="00FC4408">
              <w:rPr>
                <w:b/>
                <w:bCs/>
                <w:color w:val="323232"/>
                <w:sz w:val="20"/>
                <w:szCs w:val="20"/>
                <w:lang w:val="en-US"/>
              </w:rPr>
              <w:t xml:space="preserve"> the  </w:t>
            </w:r>
            <w:r w:rsidR="0055619C">
              <w:rPr>
                <w:b/>
                <w:bCs/>
                <w:color w:val="323232"/>
                <w:sz w:val="20"/>
                <w:szCs w:val="20"/>
                <w:lang w:val="en-US"/>
              </w:rPr>
              <w:t>Academy of Physical Education</w:t>
            </w:r>
            <w:r w:rsidR="00FC4408">
              <w:rPr>
                <w:b/>
                <w:bCs/>
                <w:color w:val="323232"/>
                <w:sz w:val="20"/>
                <w:szCs w:val="20"/>
                <w:lang w:val="en-US"/>
              </w:rPr>
              <w:t xml:space="preserve"> in </w:t>
            </w:r>
            <w:r w:rsidR="00F25B44">
              <w:rPr>
                <w:b/>
                <w:bCs/>
                <w:color w:val="323232"/>
                <w:sz w:val="20"/>
                <w:szCs w:val="20"/>
                <w:lang w:val="en-US"/>
              </w:rPr>
              <w:t>Katowice</w:t>
            </w:r>
            <w:r w:rsidRPr="007350B8">
              <w:rPr>
                <w:b/>
                <w:bCs/>
                <w:color w:val="323232"/>
                <w:sz w:val="20"/>
                <w:szCs w:val="20"/>
                <w:lang w:val="en-US"/>
              </w:rPr>
              <w:t xml:space="preserve"> researchers believe that they are committed to disseminating the results </w:t>
            </w:r>
            <w:r w:rsidR="0055619C">
              <w:rPr>
                <w:b/>
                <w:bCs/>
                <w:color w:val="323232"/>
                <w:sz w:val="20"/>
                <w:szCs w:val="20"/>
                <w:lang w:val="en-US"/>
              </w:rPr>
              <w:t>of</w:t>
            </w:r>
            <w:r w:rsidRPr="007350B8">
              <w:rPr>
                <w:b/>
                <w:bCs/>
                <w:color w:val="323232"/>
                <w:sz w:val="20"/>
                <w:szCs w:val="20"/>
                <w:lang w:val="en-US"/>
              </w:rPr>
              <w:t xml:space="preserve"> their research.</w:t>
            </w:r>
          </w:p>
          <w:p w:rsidR="007350B8" w:rsidRPr="007350B8" w:rsidRDefault="007350B8" w:rsidP="007350B8">
            <w:pPr>
              <w:pStyle w:val="Default"/>
              <w:rPr>
                <w:b/>
                <w:bCs/>
                <w:color w:val="323232"/>
                <w:sz w:val="20"/>
                <w:szCs w:val="20"/>
                <w:lang w:val="en-US"/>
              </w:rPr>
            </w:pPr>
            <w:r w:rsidRPr="007350B8">
              <w:rPr>
                <w:b/>
                <w:bCs/>
                <w:color w:val="323232"/>
                <w:sz w:val="20"/>
                <w:szCs w:val="20"/>
                <w:lang w:val="en-US"/>
              </w:rPr>
              <w:t xml:space="preserve">However, there is also a group </w:t>
            </w:r>
            <w:r w:rsidR="0055619C">
              <w:rPr>
                <w:b/>
                <w:bCs/>
                <w:color w:val="323232"/>
                <w:sz w:val="20"/>
                <w:szCs w:val="20"/>
                <w:lang w:val="en-US"/>
              </w:rPr>
              <w:t>of</w:t>
            </w:r>
            <w:r w:rsidRPr="007350B8">
              <w:rPr>
                <w:b/>
                <w:bCs/>
                <w:color w:val="323232"/>
                <w:sz w:val="20"/>
                <w:szCs w:val="20"/>
                <w:lang w:val="en-US"/>
              </w:rPr>
              <w:t xml:space="preserve"> people who chose "Difficult to say" (20.6%), "Rather not" (4.3%), "Definitely not" (1.4%)</w:t>
            </w:r>
          </w:p>
          <w:p w:rsidR="007350B8" w:rsidRPr="007350B8" w:rsidRDefault="007350B8" w:rsidP="007350B8">
            <w:pPr>
              <w:pStyle w:val="Default"/>
              <w:rPr>
                <w:b/>
                <w:bCs/>
                <w:color w:val="323232"/>
                <w:sz w:val="20"/>
                <w:szCs w:val="20"/>
                <w:lang w:val="en-US"/>
              </w:rPr>
            </w:pPr>
            <w:r w:rsidRPr="007350B8">
              <w:rPr>
                <w:b/>
                <w:bCs/>
                <w:color w:val="323232"/>
                <w:sz w:val="20"/>
                <w:szCs w:val="20"/>
                <w:lang w:val="en-US"/>
              </w:rPr>
              <w:t xml:space="preserve">which may suggest some lack </w:t>
            </w:r>
            <w:r w:rsidR="0055619C">
              <w:rPr>
                <w:b/>
                <w:bCs/>
                <w:color w:val="323232"/>
                <w:sz w:val="20"/>
                <w:szCs w:val="20"/>
                <w:lang w:val="en-US"/>
              </w:rPr>
              <w:t>of</w:t>
            </w:r>
            <w:r w:rsidRPr="007350B8">
              <w:rPr>
                <w:b/>
                <w:bCs/>
                <w:color w:val="323232"/>
                <w:sz w:val="20"/>
                <w:szCs w:val="20"/>
                <w:lang w:val="en-US"/>
              </w:rPr>
              <w:t xml:space="preserve"> certainty or knowledge on the subject and the area to be implemented. </w:t>
            </w:r>
          </w:p>
          <w:p w:rsidR="009F6F09" w:rsidRPr="007350B8" w:rsidRDefault="007350B8" w:rsidP="007350B8">
            <w:pPr>
              <w:pStyle w:val="Default"/>
              <w:rPr>
                <w:b/>
                <w:bCs/>
                <w:color w:val="323232"/>
                <w:sz w:val="20"/>
                <w:szCs w:val="20"/>
                <w:lang w:val="en-US"/>
              </w:rPr>
            </w:pPr>
            <w:r w:rsidRPr="007350B8">
              <w:rPr>
                <w:b/>
                <w:bCs/>
                <w:color w:val="323232"/>
                <w:sz w:val="20"/>
                <w:szCs w:val="20"/>
                <w:lang w:val="en-US"/>
              </w:rPr>
              <w:t xml:space="preserve">At the same time, it should be noted that respondents in the open-ended questions pointed out that this is one </w:t>
            </w:r>
            <w:r w:rsidR="0055619C">
              <w:rPr>
                <w:b/>
                <w:bCs/>
                <w:color w:val="323232"/>
                <w:sz w:val="20"/>
                <w:szCs w:val="20"/>
                <w:lang w:val="en-US"/>
              </w:rPr>
              <w:t>of</w:t>
            </w:r>
            <w:r w:rsidRPr="007350B8">
              <w:rPr>
                <w:b/>
                <w:bCs/>
                <w:color w:val="323232"/>
                <w:sz w:val="20"/>
                <w:szCs w:val="20"/>
                <w:lang w:val="en-US"/>
              </w:rPr>
              <w:t xml:space="preserve"> the main objectives </w:t>
            </w:r>
            <w:r w:rsidR="0055619C">
              <w:rPr>
                <w:b/>
                <w:bCs/>
                <w:color w:val="323232"/>
                <w:sz w:val="20"/>
                <w:szCs w:val="20"/>
                <w:lang w:val="en-US"/>
              </w:rPr>
              <w:t>of</w:t>
            </w:r>
            <w:r w:rsidRPr="007350B8">
              <w:rPr>
                <w:b/>
                <w:bCs/>
                <w:color w:val="323232"/>
                <w:sz w:val="20"/>
                <w:szCs w:val="20"/>
                <w:lang w:val="en-US"/>
              </w:rPr>
              <w:t xml:space="preserve"> conducting research and therefore, in principle, it should be mandatory.</w:t>
            </w:r>
          </w:p>
        </w:tc>
        <w:tc>
          <w:tcPr>
            <w:tcW w:w="3499" w:type="dxa"/>
            <w:shd w:val="clear" w:color="auto" w:fill="auto"/>
          </w:tcPr>
          <w:p w:rsidR="007350B8" w:rsidRPr="007350B8" w:rsidRDefault="007350B8" w:rsidP="007350B8">
            <w:pPr>
              <w:pStyle w:val="Default"/>
              <w:rPr>
                <w:b/>
                <w:bCs/>
                <w:color w:val="323232"/>
                <w:sz w:val="20"/>
                <w:szCs w:val="20"/>
                <w:lang w:val="en-US"/>
              </w:rPr>
            </w:pPr>
            <w:r w:rsidRPr="007350B8">
              <w:rPr>
                <w:b/>
                <w:bCs/>
                <w:color w:val="323232"/>
                <w:sz w:val="20"/>
                <w:szCs w:val="20"/>
                <w:lang w:val="en-US"/>
              </w:rPr>
              <w:lastRenderedPageBreak/>
              <w:t xml:space="preserve">It is necessary to take initiatives to increase opportunities for establishing cooperation with the economic environment and to try to create a unit dealing with the </w:t>
            </w:r>
            <w:proofErr w:type="spellStart"/>
            <w:r w:rsidRPr="007350B8">
              <w:rPr>
                <w:b/>
                <w:bCs/>
                <w:color w:val="323232"/>
                <w:sz w:val="20"/>
                <w:szCs w:val="20"/>
                <w:lang w:val="en-US"/>
              </w:rPr>
              <w:t>commercialisation</w:t>
            </w:r>
            <w:proofErr w:type="spellEnd"/>
            <w:r w:rsidRPr="007350B8">
              <w:rPr>
                <w:b/>
                <w:bCs/>
                <w:color w:val="323232"/>
                <w:sz w:val="20"/>
                <w:szCs w:val="20"/>
                <w:lang w:val="en-US"/>
              </w:rPr>
              <w:t xml:space="preserve"> </w:t>
            </w:r>
            <w:r w:rsidR="0055619C">
              <w:rPr>
                <w:b/>
                <w:bCs/>
                <w:color w:val="323232"/>
                <w:sz w:val="20"/>
                <w:szCs w:val="20"/>
                <w:lang w:val="en-US"/>
              </w:rPr>
              <w:t>of</w:t>
            </w:r>
            <w:r w:rsidRPr="007350B8">
              <w:rPr>
                <w:b/>
                <w:bCs/>
                <w:color w:val="323232"/>
                <w:sz w:val="20"/>
                <w:szCs w:val="20"/>
                <w:lang w:val="en-US"/>
              </w:rPr>
              <w:t xml:space="preserve"> research results. </w:t>
            </w:r>
          </w:p>
          <w:p w:rsidR="009F6F09" w:rsidRPr="007350B8" w:rsidRDefault="007350B8" w:rsidP="007350B8">
            <w:pPr>
              <w:pStyle w:val="Default"/>
              <w:rPr>
                <w:b/>
                <w:bCs/>
                <w:color w:val="323232"/>
                <w:sz w:val="20"/>
                <w:szCs w:val="20"/>
                <w:lang w:val="en-US"/>
              </w:rPr>
            </w:pPr>
            <w:r w:rsidRPr="007350B8">
              <w:rPr>
                <w:b/>
                <w:bCs/>
                <w:color w:val="323232"/>
                <w:sz w:val="20"/>
                <w:szCs w:val="20"/>
                <w:lang w:val="en-US"/>
              </w:rPr>
              <w:t xml:space="preserve">It may be important to develop publicly available rules for the </w:t>
            </w:r>
            <w:r w:rsidRPr="007350B8">
              <w:rPr>
                <w:b/>
                <w:bCs/>
                <w:color w:val="323232"/>
                <w:sz w:val="20"/>
                <w:szCs w:val="20"/>
                <w:lang w:val="en-US"/>
              </w:rPr>
              <w:lastRenderedPageBreak/>
              <w:t xml:space="preserve">dissemination </w:t>
            </w:r>
            <w:r w:rsidR="0055619C">
              <w:rPr>
                <w:b/>
                <w:bCs/>
                <w:color w:val="323232"/>
                <w:sz w:val="20"/>
                <w:szCs w:val="20"/>
                <w:lang w:val="en-US"/>
              </w:rPr>
              <w:t>of</w:t>
            </w:r>
            <w:r w:rsidRPr="007350B8">
              <w:rPr>
                <w:b/>
                <w:bCs/>
                <w:color w:val="323232"/>
                <w:sz w:val="20"/>
                <w:szCs w:val="20"/>
                <w:lang w:val="en-US"/>
              </w:rPr>
              <w:t xml:space="preserve"> research results by </w:t>
            </w:r>
            <w:r w:rsidR="00FC4408">
              <w:rPr>
                <w:b/>
                <w:bCs/>
                <w:color w:val="323232"/>
                <w:sz w:val="20"/>
                <w:szCs w:val="20"/>
                <w:lang w:val="en-US"/>
              </w:rPr>
              <w:t xml:space="preserve">the </w:t>
            </w:r>
            <w:r w:rsidR="0055619C">
              <w:rPr>
                <w:b/>
                <w:bCs/>
                <w:color w:val="323232"/>
                <w:sz w:val="20"/>
                <w:szCs w:val="20"/>
                <w:lang w:val="en-US"/>
              </w:rPr>
              <w:t>Academy of Physical Education</w:t>
            </w:r>
            <w:r w:rsidR="00FC4408">
              <w:rPr>
                <w:b/>
                <w:bCs/>
                <w:color w:val="323232"/>
                <w:sz w:val="20"/>
                <w:szCs w:val="20"/>
                <w:lang w:val="en-US"/>
              </w:rPr>
              <w:t xml:space="preserve"> in </w:t>
            </w:r>
            <w:r w:rsidRPr="007350B8">
              <w:rPr>
                <w:b/>
                <w:bCs/>
                <w:color w:val="323232"/>
                <w:sz w:val="20"/>
                <w:szCs w:val="20"/>
                <w:lang w:val="en-US"/>
              </w:rPr>
              <w:t xml:space="preserve"> Katowice researchers.</w:t>
            </w:r>
          </w:p>
        </w:tc>
      </w:tr>
      <w:tr w:rsidR="009F6F09" w:rsidRPr="00425D1A" w:rsidTr="00E95BDF">
        <w:tc>
          <w:tcPr>
            <w:tcW w:w="3498" w:type="dxa"/>
          </w:tcPr>
          <w:p w:rsidR="009F6F09" w:rsidRPr="00C102D1" w:rsidRDefault="009F6F09" w:rsidP="009F6F09">
            <w:pPr>
              <w:pStyle w:val="Default"/>
              <w:rPr>
                <w:sz w:val="20"/>
                <w:szCs w:val="20"/>
              </w:rPr>
            </w:pPr>
            <w:r w:rsidRPr="00C102D1">
              <w:rPr>
                <w:bCs/>
                <w:sz w:val="20"/>
                <w:szCs w:val="20"/>
              </w:rPr>
              <w:lastRenderedPageBreak/>
              <w:t xml:space="preserve">9. </w:t>
            </w:r>
            <w:r w:rsidR="007350B8">
              <w:rPr>
                <w:bCs/>
                <w:sz w:val="20"/>
                <w:szCs w:val="20"/>
              </w:rPr>
              <w:t>Public engagement</w:t>
            </w:r>
          </w:p>
          <w:p w:rsidR="009F6F09" w:rsidRPr="00C102D1" w:rsidRDefault="009F6F09" w:rsidP="009F6F09">
            <w:pPr>
              <w:pStyle w:val="Default"/>
              <w:rPr>
                <w:bCs/>
                <w:sz w:val="20"/>
                <w:szCs w:val="20"/>
              </w:rPr>
            </w:pPr>
          </w:p>
        </w:tc>
        <w:tc>
          <w:tcPr>
            <w:tcW w:w="3498" w:type="dxa"/>
          </w:tcPr>
          <w:p w:rsidR="009F6F09" w:rsidRDefault="0E89525E" w:rsidP="00625504">
            <w:pPr>
              <w:pStyle w:val="Default"/>
              <w:rPr>
                <w:b/>
                <w:bCs/>
                <w:color w:val="323232"/>
                <w:sz w:val="20"/>
                <w:szCs w:val="20"/>
              </w:rPr>
            </w:pPr>
            <w:r w:rsidRPr="1ED44066">
              <w:rPr>
                <w:b/>
                <w:bCs/>
                <w:color w:val="323232"/>
                <w:sz w:val="20"/>
                <w:szCs w:val="20"/>
              </w:rPr>
              <w:t>++</w:t>
            </w:r>
          </w:p>
        </w:tc>
        <w:tc>
          <w:tcPr>
            <w:tcW w:w="3499" w:type="dxa"/>
            <w:shd w:val="clear" w:color="auto" w:fill="auto"/>
          </w:tcPr>
          <w:p w:rsidR="007350B8" w:rsidRPr="007350B8" w:rsidRDefault="007350B8" w:rsidP="007350B8">
            <w:pPr>
              <w:pStyle w:val="Default"/>
              <w:rPr>
                <w:b/>
                <w:bCs/>
                <w:color w:val="323232"/>
                <w:sz w:val="20"/>
                <w:szCs w:val="20"/>
                <w:lang w:val="en-US"/>
              </w:rPr>
            </w:pPr>
            <w:r w:rsidRPr="007350B8">
              <w:rPr>
                <w:b/>
                <w:bCs/>
                <w:color w:val="323232"/>
                <w:sz w:val="20"/>
                <w:szCs w:val="20"/>
                <w:lang w:val="en-US"/>
              </w:rPr>
              <w:t xml:space="preserve">The survey showed that staff are committed to </w:t>
            </w:r>
            <w:proofErr w:type="spellStart"/>
            <w:r w:rsidRPr="007350B8">
              <w:rPr>
                <w:b/>
                <w:bCs/>
                <w:color w:val="323232"/>
                <w:sz w:val="20"/>
                <w:szCs w:val="20"/>
                <w:lang w:val="en-US"/>
              </w:rPr>
              <w:t>popularising</w:t>
            </w:r>
            <w:proofErr w:type="spellEnd"/>
            <w:r w:rsidRPr="007350B8">
              <w:rPr>
                <w:b/>
                <w:bCs/>
                <w:color w:val="323232"/>
                <w:sz w:val="20"/>
                <w:szCs w:val="20"/>
                <w:lang w:val="en-US"/>
              </w:rPr>
              <w:t xml:space="preserve"> and promoting research results to the public. The results are disseminated to a wide range </w:t>
            </w:r>
            <w:r w:rsidR="0055619C">
              <w:rPr>
                <w:b/>
                <w:bCs/>
                <w:color w:val="323232"/>
                <w:sz w:val="20"/>
                <w:szCs w:val="20"/>
                <w:lang w:val="en-US"/>
              </w:rPr>
              <w:t>of</w:t>
            </w:r>
            <w:r w:rsidRPr="007350B8">
              <w:rPr>
                <w:b/>
                <w:bCs/>
                <w:color w:val="323232"/>
                <w:sz w:val="20"/>
                <w:szCs w:val="20"/>
                <w:lang w:val="en-US"/>
              </w:rPr>
              <w:t xml:space="preserve"> audiences from students in classes, qualified academics, textbooks, publications, scientific conferences, as well as on the Internet or at Science Festivals. Thu</w:t>
            </w:r>
            <w:r w:rsidR="00FC4408">
              <w:rPr>
                <w:b/>
                <w:bCs/>
                <w:color w:val="323232"/>
                <w:sz w:val="20"/>
                <w:szCs w:val="20"/>
                <w:lang w:val="en-US"/>
              </w:rPr>
              <w:t xml:space="preserve">s, the </w:t>
            </w:r>
            <w:r w:rsidR="0055619C">
              <w:rPr>
                <w:b/>
                <w:bCs/>
                <w:color w:val="323232"/>
                <w:sz w:val="20"/>
                <w:szCs w:val="20"/>
                <w:lang w:val="en-US"/>
              </w:rPr>
              <w:t>Academy of Physical Education</w:t>
            </w:r>
            <w:r w:rsidR="00FC4408">
              <w:rPr>
                <w:b/>
                <w:bCs/>
                <w:color w:val="323232"/>
                <w:sz w:val="20"/>
                <w:szCs w:val="20"/>
                <w:lang w:val="en-US"/>
              </w:rPr>
              <w:t xml:space="preserve"> </w:t>
            </w:r>
            <w:r w:rsidRPr="007350B8">
              <w:rPr>
                <w:b/>
                <w:bCs/>
                <w:color w:val="323232"/>
                <w:sz w:val="20"/>
                <w:szCs w:val="20"/>
                <w:lang w:val="en-US"/>
              </w:rPr>
              <w:t xml:space="preserve"> in Katowice conducts a wide range </w:t>
            </w:r>
            <w:r w:rsidR="0055619C">
              <w:rPr>
                <w:b/>
                <w:bCs/>
                <w:color w:val="323232"/>
                <w:sz w:val="20"/>
                <w:szCs w:val="20"/>
                <w:lang w:val="en-US"/>
              </w:rPr>
              <w:t>of</w:t>
            </w:r>
            <w:r w:rsidRPr="007350B8">
              <w:rPr>
                <w:b/>
                <w:bCs/>
                <w:color w:val="323232"/>
                <w:sz w:val="20"/>
                <w:szCs w:val="20"/>
                <w:lang w:val="en-US"/>
              </w:rPr>
              <w:t xml:space="preserve"> activities for the development </w:t>
            </w:r>
            <w:r w:rsidR="0055619C">
              <w:rPr>
                <w:b/>
                <w:bCs/>
                <w:color w:val="323232"/>
                <w:sz w:val="20"/>
                <w:szCs w:val="20"/>
                <w:lang w:val="en-US"/>
              </w:rPr>
              <w:t>of</w:t>
            </w:r>
            <w:r w:rsidRPr="007350B8">
              <w:rPr>
                <w:b/>
                <w:bCs/>
                <w:color w:val="323232"/>
                <w:sz w:val="20"/>
                <w:szCs w:val="20"/>
                <w:lang w:val="en-US"/>
              </w:rPr>
              <w:t xml:space="preserve"> cooperation with society or the social </w:t>
            </w:r>
            <w:proofErr w:type="spellStart"/>
            <w:r w:rsidRPr="007350B8">
              <w:rPr>
                <w:b/>
                <w:bCs/>
                <w:color w:val="323232"/>
                <w:sz w:val="20"/>
                <w:szCs w:val="20"/>
                <w:lang w:val="en-US"/>
              </w:rPr>
              <w:t>environment.The</w:t>
            </w:r>
            <w:proofErr w:type="spellEnd"/>
            <w:r w:rsidRPr="007350B8">
              <w:rPr>
                <w:b/>
                <w:bCs/>
                <w:color w:val="323232"/>
                <w:sz w:val="20"/>
                <w:szCs w:val="20"/>
                <w:lang w:val="en-US"/>
              </w:rPr>
              <w:t xml:space="preserve"> respondents are </w:t>
            </w:r>
            <w:r w:rsidRPr="007350B8">
              <w:rPr>
                <w:b/>
                <w:bCs/>
                <w:color w:val="323232"/>
                <w:sz w:val="20"/>
                <w:szCs w:val="20"/>
                <w:lang w:val="en-US"/>
              </w:rPr>
              <w:lastRenderedPageBreak/>
              <w:t xml:space="preserve">aware </w:t>
            </w:r>
            <w:r w:rsidR="0055619C">
              <w:rPr>
                <w:b/>
                <w:bCs/>
                <w:color w:val="323232"/>
                <w:sz w:val="20"/>
                <w:szCs w:val="20"/>
                <w:lang w:val="en-US"/>
              </w:rPr>
              <w:t>of</w:t>
            </w:r>
            <w:r w:rsidRPr="007350B8">
              <w:rPr>
                <w:b/>
                <w:bCs/>
                <w:color w:val="323232"/>
                <w:sz w:val="20"/>
                <w:szCs w:val="20"/>
                <w:lang w:val="en-US"/>
              </w:rPr>
              <w:t xml:space="preserve"> and willing to disseminate the results and scientific knowledge </w:t>
            </w:r>
            <w:r w:rsidR="0055619C">
              <w:rPr>
                <w:b/>
                <w:bCs/>
                <w:color w:val="323232"/>
                <w:sz w:val="20"/>
                <w:szCs w:val="20"/>
                <w:lang w:val="en-US"/>
              </w:rPr>
              <w:t>of</w:t>
            </w:r>
            <w:r w:rsidRPr="007350B8">
              <w:rPr>
                <w:b/>
                <w:bCs/>
                <w:color w:val="323232"/>
                <w:sz w:val="20"/>
                <w:szCs w:val="20"/>
                <w:lang w:val="en-US"/>
              </w:rPr>
              <w:t xml:space="preserve"> the University Employees (45.4% </w:t>
            </w:r>
            <w:r w:rsidR="0055619C">
              <w:rPr>
                <w:b/>
                <w:bCs/>
                <w:color w:val="323232"/>
                <w:sz w:val="20"/>
                <w:szCs w:val="20"/>
                <w:lang w:val="en-US"/>
              </w:rPr>
              <w:t>of</w:t>
            </w:r>
            <w:r w:rsidRPr="007350B8">
              <w:rPr>
                <w:b/>
                <w:bCs/>
                <w:color w:val="323232"/>
                <w:sz w:val="20"/>
                <w:szCs w:val="20"/>
                <w:lang w:val="en-US"/>
              </w:rPr>
              <w:t xml:space="preserve"> the respondents answered "definitely yes", and "rather yes" - 40,4%).</w:t>
            </w:r>
          </w:p>
          <w:p w:rsidR="009F6F09" w:rsidRPr="007350B8" w:rsidRDefault="007350B8" w:rsidP="007350B8">
            <w:pPr>
              <w:pStyle w:val="Default"/>
              <w:rPr>
                <w:b/>
                <w:bCs/>
                <w:color w:val="323232"/>
                <w:sz w:val="20"/>
                <w:szCs w:val="20"/>
                <w:lang w:val="en-US"/>
              </w:rPr>
            </w:pPr>
            <w:r w:rsidRPr="007350B8">
              <w:rPr>
                <w:b/>
                <w:bCs/>
                <w:color w:val="323232"/>
                <w:sz w:val="20"/>
                <w:szCs w:val="20"/>
                <w:lang w:val="en-US"/>
              </w:rPr>
              <w:t>Those undecided (</w:t>
            </w:r>
            <w:r w:rsidR="00FC4408">
              <w:rPr>
                <w:b/>
                <w:bCs/>
                <w:color w:val="323232"/>
                <w:sz w:val="20"/>
                <w:szCs w:val="20"/>
                <w:lang w:val="en-US"/>
              </w:rPr>
              <w:t xml:space="preserve">it is </w:t>
            </w:r>
            <w:r w:rsidRPr="007350B8">
              <w:rPr>
                <w:b/>
                <w:bCs/>
                <w:color w:val="323232"/>
                <w:sz w:val="20"/>
                <w:szCs w:val="20"/>
                <w:lang w:val="en-US"/>
              </w:rPr>
              <w:t xml:space="preserve">hard to say - 8.5%) or responding negatively (rather no - 4.3%, no -1.4%), represent a small percentage </w:t>
            </w:r>
            <w:r w:rsidR="0055619C">
              <w:rPr>
                <w:b/>
                <w:bCs/>
                <w:color w:val="323232"/>
                <w:sz w:val="20"/>
                <w:szCs w:val="20"/>
                <w:lang w:val="en-US"/>
              </w:rPr>
              <w:t>of</w:t>
            </w:r>
            <w:r w:rsidRPr="007350B8">
              <w:rPr>
                <w:b/>
                <w:bCs/>
                <w:color w:val="323232"/>
                <w:sz w:val="20"/>
                <w:szCs w:val="20"/>
                <w:lang w:val="en-US"/>
              </w:rPr>
              <w:t xml:space="preserve"> all respondents.</w:t>
            </w:r>
          </w:p>
        </w:tc>
        <w:tc>
          <w:tcPr>
            <w:tcW w:w="3499" w:type="dxa"/>
            <w:shd w:val="clear" w:color="auto" w:fill="auto"/>
          </w:tcPr>
          <w:p w:rsidR="009F6F09" w:rsidRPr="007350B8" w:rsidRDefault="00FC4408" w:rsidP="00625504">
            <w:pPr>
              <w:pStyle w:val="Default"/>
              <w:rPr>
                <w:b/>
                <w:bCs/>
                <w:color w:val="323232"/>
                <w:sz w:val="20"/>
                <w:szCs w:val="20"/>
                <w:lang w:val="en-US"/>
              </w:rPr>
            </w:pPr>
            <w:r>
              <w:rPr>
                <w:b/>
                <w:bCs/>
                <w:color w:val="323232"/>
                <w:sz w:val="20"/>
                <w:szCs w:val="20"/>
                <w:lang w:val="en-US"/>
              </w:rPr>
              <w:lastRenderedPageBreak/>
              <w:t xml:space="preserve">The </w:t>
            </w:r>
            <w:r w:rsidR="0055619C">
              <w:rPr>
                <w:b/>
                <w:bCs/>
                <w:color w:val="323232"/>
                <w:sz w:val="20"/>
                <w:szCs w:val="20"/>
                <w:lang w:val="en-US"/>
              </w:rPr>
              <w:t>Academy of Physical Education</w:t>
            </w:r>
            <w:r>
              <w:rPr>
                <w:b/>
                <w:bCs/>
                <w:color w:val="323232"/>
                <w:sz w:val="20"/>
                <w:szCs w:val="20"/>
                <w:lang w:val="en-US"/>
              </w:rPr>
              <w:t xml:space="preserve"> in </w:t>
            </w:r>
            <w:r w:rsidR="007350B8" w:rsidRPr="007350B8">
              <w:rPr>
                <w:b/>
                <w:bCs/>
                <w:color w:val="323232"/>
                <w:sz w:val="20"/>
                <w:szCs w:val="20"/>
                <w:lang w:val="en-US"/>
              </w:rPr>
              <w:t xml:space="preserve"> Katowice supports employees by creating various opportunities to disseminate research results (</w:t>
            </w:r>
            <w:proofErr w:type="spellStart"/>
            <w:r w:rsidR="007350B8" w:rsidRPr="007350B8">
              <w:rPr>
                <w:b/>
                <w:bCs/>
                <w:color w:val="323232"/>
                <w:sz w:val="20"/>
                <w:szCs w:val="20"/>
                <w:lang w:val="en-US"/>
              </w:rPr>
              <w:t>organising</w:t>
            </w:r>
            <w:proofErr w:type="spellEnd"/>
            <w:r w:rsidR="007350B8" w:rsidRPr="007350B8">
              <w:rPr>
                <w:b/>
                <w:bCs/>
                <w:color w:val="323232"/>
                <w:sz w:val="20"/>
                <w:szCs w:val="20"/>
                <w:lang w:val="en-US"/>
              </w:rPr>
              <w:t xml:space="preserve"> dissemination events, participation in public consultations, participation in popular science conferences, op</w:t>
            </w:r>
            <w:r>
              <w:rPr>
                <w:b/>
                <w:bCs/>
                <w:color w:val="323232"/>
                <w:sz w:val="20"/>
                <w:szCs w:val="20"/>
                <w:lang w:val="en-US"/>
              </w:rPr>
              <w:t xml:space="preserve">en days, participation in assembly </w:t>
            </w:r>
            <w:r w:rsidR="007350B8" w:rsidRPr="007350B8">
              <w:rPr>
                <w:b/>
                <w:bCs/>
                <w:color w:val="323232"/>
                <w:sz w:val="20"/>
                <w:szCs w:val="20"/>
                <w:lang w:val="en-US"/>
              </w:rPr>
              <w:t xml:space="preserve"> and committees on social and educational policy, etc.). It is planned to continue in this respect, to intensify activities and to develop a cyclic Science Information Newsletter. </w:t>
            </w:r>
          </w:p>
        </w:tc>
      </w:tr>
      <w:tr w:rsidR="009F6F09" w:rsidRPr="00425D1A" w:rsidTr="00E95BDF">
        <w:tc>
          <w:tcPr>
            <w:tcW w:w="3498" w:type="dxa"/>
          </w:tcPr>
          <w:p w:rsidR="009F6F09" w:rsidRPr="00C102D1" w:rsidRDefault="009F6F09" w:rsidP="009F6F09">
            <w:pPr>
              <w:pStyle w:val="Default"/>
              <w:rPr>
                <w:sz w:val="20"/>
                <w:szCs w:val="20"/>
              </w:rPr>
            </w:pPr>
            <w:r w:rsidRPr="00C102D1">
              <w:rPr>
                <w:bCs/>
                <w:sz w:val="20"/>
                <w:szCs w:val="20"/>
              </w:rPr>
              <w:t xml:space="preserve">10. </w:t>
            </w:r>
            <w:r w:rsidR="007350B8">
              <w:rPr>
                <w:bCs/>
                <w:sz w:val="20"/>
                <w:szCs w:val="20"/>
              </w:rPr>
              <w:t>Non-discrimination</w:t>
            </w:r>
          </w:p>
          <w:p w:rsidR="009F6F09" w:rsidRPr="00C102D1" w:rsidRDefault="009F6F09" w:rsidP="009F6F09">
            <w:pPr>
              <w:pStyle w:val="Default"/>
              <w:rPr>
                <w:bCs/>
                <w:sz w:val="20"/>
                <w:szCs w:val="20"/>
              </w:rPr>
            </w:pPr>
          </w:p>
        </w:tc>
        <w:tc>
          <w:tcPr>
            <w:tcW w:w="3498" w:type="dxa"/>
          </w:tcPr>
          <w:p w:rsidR="009F6F09" w:rsidRDefault="2D2902FB" w:rsidP="00625504">
            <w:pPr>
              <w:pStyle w:val="Default"/>
              <w:rPr>
                <w:b/>
                <w:bCs/>
                <w:color w:val="323232"/>
                <w:sz w:val="20"/>
                <w:szCs w:val="20"/>
              </w:rPr>
            </w:pPr>
            <w:r w:rsidRPr="3AE772D1">
              <w:rPr>
                <w:b/>
                <w:bCs/>
                <w:color w:val="323232"/>
                <w:sz w:val="20"/>
                <w:szCs w:val="20"/>
              </w:rPr>
              <w:t>+</w:t>
            </w:r>
            <w:r w:rsidR="4E11FD62" w:rsidRPr="3AE772D1">
              <w:rPr>
                <w:b/>
                <w:bCs/>
                <w:color w:val="323232"/>
                <w:sz w:val="20"/>
                <w:szCs w:val="20"/>
              </w:rPr>
              <w:t>/-</w:t>
            </w:r>
          </w:p>
        </w:tc>
        <w:tc>
          <w:tcPr>
            <w:tcW w:w="3499" w:type="dxa"/>
            <w:shd w:val="clear" w:color="auto" w:fill="auto"/>
          </w:tcPr>
          <w:p w:rsidR="007350B8" w:rsidRPr="007350B8" w:rsidRDefault="007350B8" w:rsidP="007350B8">
            <w:pPr>
              <w:pStyle w:val="Default"/>
              <w:rPr>
                <w:b/>
                <w:bCs/>
                <w:color w:val="323232"/>
                <w:sz w:val="20"/>
                <w:szCs w:val="20"/>
                <w:lang w:val="en-US"/>
              </w:rPr>
            </w:pPr>
            <w:r w:rsidRPr="007350B8">
              <w:rPr>
                <w:b/>
                <w:bCs/>
                <w:color w:val="323232"/>
                <w:sz w:val="20"/>
                <w:szCs w:val="20"/>
                <w:lang w:val="en-US"/>
              </w:rPr>
              <w:t xml:space="preserve">The issue </w:t>
            </w:r>
            <w:r w:rsidR="0055619C">
              <w:rPr>
                <w:b/>
                <w:bCs/>
                <w:color w:val="323232"/>
                <w:sz w:val="20"/>
                <w:szCs w:val="20"/>
                <w:lang w:val="en-US"/>
              </w:rPr>
              <w:t>of</w:t>
            </w:r>
            <w:r w:rsidRPr="007350B8">
              <w:rPr>
                <w:b/>
                <w:bCs/>
                <w:color w:val="323232"/>
                <w:sz w:val="20"/>
                <w:szCs w:val="20"/>
                <w:lang w:val="en-US"/>
              </w:rPr>
              <w:t xml:space="preserve"> non-discrimination </w:t>
            </w:r>
            <w:r w:rsidR="0055619C">
              <w:rPr>
                <w:b/>
                <w:bCs/>
                <w:color w:val="323232"/>
                <w:sz w:val="20"/>
                <w:szCs w:val="20"/>
                <w:lang w:val="en-US"/>
              </w:rPr>
              <w:t>of</w:t>
            </w:r>
            <w:r w:rsidRPr="007350B8">
              <w:rPr>
                <w:b/>
                <w:bCs/>
                <w:color w:val="323232"/>
                <w:sz w:val="20"/>
                <w:szCs w:val="20"/>
                <w:lang w:val="en-US"/>
              </w:rPr>
              <w:t xml:space="preserve"> the academic environment is a very important element </w:t>
            </w:r>
            <w:r w:rsidR="0055619C">
              <w:rPr>
                <w:b/>
                <w:bCs/>
                <w:color w:val="323232"/>
                <w:sz w:val="20"/>
                <w:szCs w:val="20"/>
                <w:lang w:val="en-US"/>
              </w:rPr>
              <w:t>of</w:t>
            </w:r>
            <w:r w:rsidRPr="007350B8">
              <w:rPr>
                <w:b/>
                <w:bCs/>
                <w:color w:val="323232"/>
                <w:sz w:val="20"/>
                <w:szCs w:val="20"/>
                <w:lang w:val="en-US"/>
              </w:rPr>
              <w:t xml:space="preserve"> the unit's activities to which special attention is paid.</w:t>
            </w:r>
          </w:p>
          <w:p w:rsidR="009F6F09" w:rsidRPr="007350B8" w:rsidRDefault="00FC4408" w:rsidP="007350B8">
            <w:pPr>
              <w:pStyle w:val="Default"/>
              <w:rPr>
                <w:b/>
                <w:bCs/>
                <w:color w:val="323232"/>
                <w:sz w:val="20"/>
                <w:szCs w:val="20"/>
                <w:lang w:val="en-US"/>
              </w:rPr>
            </w:pPr>
            <w:r>
              <w:rPr>
                <w:b/>
                <w:bCs/>
                <w:color w:val="323232"/>
                <w:sz w:val="20"/>
                <w:szCs w:val="20"/>
                <w:lang w:val="en-US"/>
              </w:rPr>
              <w:t xml:space="preserve">The Academy </w:t>
            </w:r>
            <w:r w:rsidR="007350B8" w:rsidRPr="007350B8">
              <w:rPr>
                <w:b/>
                <w:bCs/>
                <w:color w:val="323232"/>
                <w:sz w:val="20"/>
                <w:szCs w:val="20"/>
                <w:lang w:val="en-US"/>
              </w:rPr>
              <w:t xml:space="preserve"> </w:t>
            </w:r>
            <w:r w:rsidR="0055619C">
              <w:rPr>
                <w:b/>
                <w:bCs/>
                <w:color w:val="323232"/>
                <w:sz w:val="20"/>
                <w:szCs w:val="20"/>
                <w:lang w:val="en-US"/>
              </w:rPr>
              <w:t>of</w:t>
            </w:r>
            <w:r w:rsidR="000541C3">
              <w:rPr>
                <w:b/>
                <w:bCs/>
                <w:color w:val="323232"/>
                <w:sz w:val="20"/>
                <w:szCs w:val="20"/>
                <w:lang w:val="en-US"/>
              </w:rPr>
              <w:t xml:space="preserve"> Physical Education in </w:t>
            </w:r>
            <w:r w:rsidR="007350B8" w:rsidRPr="007350B8">
              <w:rPr>
                <w:b/>
                <w:bCs/>
                <w:color w:val="323232"/>
                <w:sz w:val="20"/>
                <w:szCs w:val="20"/>
                <w:lang w:val="en-US"/>
              </w:rPr>
              <w:t xml:space="preserve">Katowice has "Principles </w:t>
            </w:r>
            <w:r w:rsidR="0055619C">
              <w:rPr>
                <w:b/>
                <w:bCs/>
                <w:color w:val="323232"/>
                <w:sz w:val="20"/>
                <w:szCs w:val="20"/>
                <w:lang w:val="en-US"/>
              </w:rPr>
              <w:t>of</w:t>
            </w:r>
            <w:r w:rsidR="007350B8" w:rsidRPr="007350B8">
              <w:rPr>
                <w:b/>
                <w:bCs/>
                <w:color w:val="323232"/>
                <w:sz w:val="20"/>
                <w:szCs w:val="20"/>
                <w:lang w:val="en-US"/>
              </w:rPr>
              <w:t xml:space="preserve"> counteracting mobbi</w:t>
            </w:r>
            <w:r>
              <w:rPr>
                <w:b/>
                <w:bCs/>
                <w:color w:val="323232"/>
                <w:sz w:val="20"/>
                <w:szCs w:val="20"/>
                <w:lang w:val="en-US"/>
              </w:rPr>
              <w:t xml:space="preserve">ng and non-discrimination at </w:t>
            </w:r>
            <w:r w:rsidR="007350B8" w:rsidRPr="007350B8">
              <w:rPr>
                <w:b/>
                <w:bCs/>
                <w:color w:val="323232"/>
                <w:sz w:val="20"/>
                <w:szCs w:val="20"/>
                <w:lang w:val="en-US"/>
              </w:rPr>
              <w:t xml:space="preserve"> Jerzy </w:t>
            </w:r>
            <w:proofErr w:type="spellStart"/>
            <w:r w:rsidR="007350B8" w:rsidRPr="007350B8">
              <w:rPr>
                <w:b/>
                <w:bCs/>
                <w:color w:val="323232"/>
                <w:sz w:val="20"/>
                <w:szCs w:val="20"/>
                <w:lang w:val="en-US"/>
              </w:rPr>
              <w:t>Kukuczka</w:t>
            </w:r>
            <w:proofErr w:type="spellEnd"/>
            <w:r w:rsidR="007350B8" w:rsidRPr="007350B8">
              <w:rPr>
                <w:b/>
                <w:bCs/>
                <w:color w:val="323232"/>
                <w:sz w:val="20"/>
                <w:szCs w:val="20"/>
                <w:lang w:val="en-US"/>
              </w:rPr>
              <w:t xml:space="preserve"> </w:t>
            </w:r>
            <w:r w:rsidR="0055619C">
              <w:rPr>
                <w:b/>
                <w:bCs/>
                <w:color w:val="323232"/>
                <w:sz w:val="20"/>
                <w:szCs w:val="20"/>
                <w:lang w:val="en-US"/>
              </w:rPr>
              <w:t>Academy of Physical Education</w:t>
            </w:r>
            <w:r w:rsidR="007350B8" w:rsidRPr="007350B8">
              <w:rPr>
                <w:b/>
                <w:bCs/>
                <w:color w:val="323232"/>
                <w:sz w:val="20"/>
                <w:szCs w:val="20"/>
                <w:lang w:val="en-US"/>
              </w:rPr>
              <w:t xml:space="preserve"> in Katowice". (Ordinance No. 49/2021). Nevertheless, it was noted in the survey that some respondents are not fully aware </w:t>
            </w:r>
            <w:r w:rsidR="0055619C">
              <w:rPr>
                <w:b/>
                <w:bCs/>
                <w:color w:val="323232"/>
                <w:sz w:val="20"/>
                <w:szCs w:val="20"/>
                <w:lang w:val="en-US"/>
              </w:rPr>
              <w:t>of</w:t>
            </w:r>
            <w:r w:rsidR="007350B8" w:rsidRPr="007350B8">
              <w:rPr>
                <w:b/>
                <w:bCs/>
                <w:color w:val="323232"/>
                <w:sz w:val="20"/>
                <w:szCs w:val="20"/>
                <w:lang w:val="en-US"/>
              </w:rPr>
              <w:t xml:space="preserve"> what non-discrimination rules are applied at the Academy.</w:t>
            </w:r>
          </w:p>
        </w:tc>
        <w:tc>
          <w:tcPr>
            <w:tcW w:w="3499" w:type="dxa"/>
            <w:shd w:val="clear" w:color="auto" w:fill="auto"/>
          </w:tcPr>
          <w:p w:rsidR="007350B8" w:rsidRPr="007350B8" w:rsidRDefault="007350B8" w:rsidP="007350B8">
            <w:pPr>
              <w:pStyle w:val="Default"/>
              <w:rPr>
                <w:b/>
                <w:bCs/>
                <w:color w:val="323232"/>
                <w:sz w:val="20"/>
                <w:szCs w:val="20"/>
                <w:lang w:val="en-US"/>
              </w:rPr>
            </w:pPr>
            <w:r w:rsidRPr="007350B8">
              <w:rPr>
                <w:b/>
                <w:bCs/>
                <w:color w:val="323232"/>
                <w:sz w:val="20"/>
                <w:szCs w:val="20"/>
                <w:lang w:val="en-US"/>
              </w:rPr>
              <w:t xml:space="preserve">To implement coordination and information activities, with an emphasis on making </w:t>
            </w:r>
            <w:r w:rsidR="00FC4408">
              <w:rPr>
                <w:b/>
                <w:bCs/>
                <w:color w:val="323232"/>
                <w:sz w:val="20"/>
                <w:szCs w:val="20"/>
                <w:lang w:val="en-US"/>
              </w:rPr>
              <w:t>A</w:t>
            </w:r>
            <w:r w:rsidR="000541C3">
              <w:rPr>
                <w:b/>
                <w:bCs/>
                <w:color w:val="323232"/>
                <w:sz w:val="20"/>
                <w:szCs w:val="20"/>
                <w:lang w:val="en-US"/>
              </w:rPr>
              <w:t xml:space="preserve">cademy  </w:t>
            </w:r>
            <w:r w:rsidR="0055619C">
              <w:rPr>
                <w:b/>
                <w:bCs/>
                <w:color w:val="323232"/>
                <w:sz w:val="20"/>
                <w:szCs w:val="20"/>
                <w:lang w:val="en-US"/>
              </w:rPr>
              <w:t>of</w:t>
            </w:r>
            <w:r w:rsidR="000541C3">
              <w:rPr>
                <w:b/>
                <w:bCs/>
                <w:color w:val="323232"/>
                <w:sz w:val="20"/>
                <w:szCs w:val="20"/>
                <w:lang w:val="en-US"/>
              </w:rPr>
              <w:t xml:space="preserve"> Physical Education in </w:t>
            </w:r>
            <w:r w:rsidRPr="007350B8">
              <w:rPr>
                <w:b/>
                <w:bCs/>
                <w:color w:val="323232"/>
                <w:sz w:val="20"/>
                <w:szCs w:val="20"/>
                <w:lang w:val="en-US"/>
              </w:rPr>
              <w:t xml:space="preserve"> Katowice academics aware </w:t>
            </w:r>
            <w:r w:rsidR="0055619C">
              <w:rPr>
                <w:b/>
                <w:bCs/>
                <w:color w:val="323232"/>
                <w:sz w:val="20"/>
                <w:szCs w:val="20"/>
                <w:lang w:val="en-US"/>
              </w:rPr>
              <w:t>of</w:t>
            </w:r>
            <w:r w:rsidRPr="007350B8">
              <w:rPr>
                <w:b/>
                <w:bCs/>
                <w:color w:val="323232"/>
                <w:sz w:val="20"/>
                <w:szCs w:val="20"/>
                <w:lang w:val="en-US"/>
              </w:rPr>
              <w:t xml:space="preserve"> how the unit protects them from discrimination on the grounds </w:t>
            </w:r>
            <w:r w:rsidR="0055619C">
              <w:rPr>
                <w:b/>
                <w:bCs/>
                <w:color w:val="323232"/>
                <w:sz w:val="20"/>
                <w:szCs w:val="20"/>
                <w:lang w:val="en-US"/>
              </w:rPr>
              <w:t>of</w:t>
            </w:r>
            <w:r w:rsidRPr="007350B8">
              <w:rPr>
                <w:b/>
                <w:bCs/>
                <w:color w:val="323232"/>
                <w:sz w:val="20"/>
                <w:szCs w:val="20"/>
                <w:lang w:val="en-US"/>
              </w:rPr>
              <w:t xml:space="preserve"> gender, age, ethnic, national or social origin, religion or belief, sexual orientation, language, disability, political beliefs and social or material status.</w:t>
            </w:r>
          </w:p>
          <w:p w:rsidR="009F6F09" w:rsidRPr="007350B8" w:rsidRDefault="000541C3" w:rsidP="007350B8">
            <w:pPr>
              <w:pStyle w:val="Default"/>
              <w:rPr>
                <w:lang w:val="en-US"/>
              </w:rPr>
            </w:pPr>
            <w:proofErr w:type="spellStart"/>
            <w:r>
              <w:rPr>
                <w:b/>
                <w:bCs/>
                <w:color w:val="323232"/>
                <w:sz w:val="20"/>
                <w:szCs w:val="20"/>
                <w:lang w:val="en-US"/>
              </w:rPr>
              <w:t>Organising</w:t>
            </w:r>
            <w:proofErr w:type="spellEnd"/>
            <w:r w:rsidR="007350B8" w:rsidRPr="007350B8">
              <w:rPr>
                <w:b/>
                <w:bCs/>
                <w:color w:val="323232"/>
                <w:sz w:val="20"/>
                <w:szCs w:val="20"/>
                <w:lang w:val="en-US"/>
              </w:rPr>
              <w:t xml:space="preserve"> anti-discrimination training and workshops for all staff and students.</w:t>
            </w:r>
          </w:p>
        </w:tc>
      </w:tr>
      <w:tr w:rsidR="009F6F09" w:rsidRPr="00425D1A" w:rsidTr="00E95BDF">
        <w:tc>
          <w:tcPr>
            <w:tcW w:w="3498" w:type="dxa"/>
          </w:tcPr>
          <w:p w:rsidR="009F6F09" w:rsidRPr="007350B8" w:rsidRDefault="009F6F09" w:rsidP="009F6F09">
            <w:pPr>
              <w:pStyle w:val="Default"/>
              <w:rPr>
                <w:sz w:val="20"/>
                <w:szCs w:val="20"/>
                <w:lang w:val="en-US"/>
              </w:rPr>
            </w:pPr>
            <w:r w:rsidRPr="007350B8">
              <w:rPr>
                <w:bCs/>
                <w:sz w:val="20"/>
                <w:szCs w:val="20"/>
                <w:lang w:val="en-US"/>
              </w:rPr>
              <w:t xml:space="preserve">11. </w:t>
            </w:r>
            <w:r w:rsidR="007350B8" w:rsidRPr="007350B8">
              <w:rPr>
                <w:bCs/>
                <w:sz w:val="20"/>
                <w:szCs w:val="20"/>
                <w:lang w:val="en-US"/>
              </w:rPr>
              <w:t xml:space="preserve">Employee evaluation systems </w:t>
            </w:r>
          </w:p>
          <w:p w:rsidR="009F6F09" w:rsidRPr="007350B8" w:rsidRDefault="009F6F09" w:rsidP="009F6F09">
            <w:pPr>
              <w:pStyle w:val="Default"/>
              <w:rPr>
                <w:bCs/>
                <w:sz w:val="20"/>
                <w:szCs w:val="20"/>
                <w:lang w:val="en-US"/>
              </w:rPr>
            </w:pPr>
          </w:p>
        </w:tc>
        <w:tc>
          <w:tcPr>
            <w:tcW w:w="3498" w:type="dxa"/>
          </w:tcPr>
          <w:p w:rsidR="009F6F09" w:rsidRDefault="2F18C873" w:rsidP="00625504">
            <w:pPr>
              <w:pStyle w:val="Default"/>
              <w:rPr>
                <w:b/>
                <w:bCs/>
                <w:color w:val="323232"/>
                <w:sz w:val="20"/>
                <w:szCs w:val="20"/>
              </w:rPr>
            </w:pPr>
            <w:r w:rsidRPr="73B9A96F">
              <w:rPr>
                <w:b/>
                <w:bCs/>
                <w:color w:val="323232"/>
                <w:sz w:val="20"/>
                <w:szCs w:val="20"/>
              </w:rPr>
              <w:t>+</w:t>
            </w:r>
            <w:r w:rsidR="20015217" w:rsidRPr="73B9A96F">
              <w:rPr>
                <w:b/>
                <w:bCs/>
                <w:color w:val="323232"/>
                <w:sz w:val="20"/>
                <w:szCs w:val="20"/>
              </w:rPr>
              <w:t>/-</w:t>
            </w:r>
          </w:p>
        </w:tc>
        <w:tc>
          <w:tcPr>
            <w:tcW w:w="3499" w:type="dxa"/>
            <w:shd w:val="clear" w:color="auto" w:fill="auto"/>
          </w:tcPr>
          <w:p w:rsidR="009F6F09" w:rsidRPr="007350B8" w:rsidRDefault="00FC4408" w:rsidP="00625504">
            <w:pPr>
              <w:pStyle w:val="Default"/>
              <w:rPr>
                <w:b/>
                <w:bCs/>
                <w:color w:val="323232"/>
                <w:sz w:val="20"/>
                <w:szCs w:val="20"/>
                <w:lang w:val="en-US"/>
              </w:rPr>
            </w:pPr>
            <w:r w:rsidRPr="00FC4408">
              <w:rPr>
                <w:b/>
                <w:bCs/>
                <w:color w:val="323232"/>
                <w:sz w:val="20"/>
                <w:szCs w:val="20"/>
                <w:lang w:val="en-US"/>
              </w:rPr>
              <w:t xml:space="preserve">Jerzy </w:t>
            </w:r>
            <w:r w:rsidR="007350B8" w:rsidRPr="007350B8">
              <w:rPr>
                <w:b/>
                <w:bCs/>
                <w:color w:val="323232"/>
                <w:sz w:val="20"/>
                <w:szCs w:val="20"/>
                <w:lang w:val="en-US"/>
              </w:rPr>
              <w:t xml:space="preserve"> </w:t>
            </w:r>
            <w:proofErr w:type="spellStart"/>
            <w:r w:rsidR="007350B8" w:rsidRPr="007350B8">
              <w:rPr>
                <w:b/>
                <w:bCs/>
                <w:color w:val="323232"/>
                <w:sz w:val="20"/>
                <w:szCs w:val="20"/>
                <w:lang w:val="en-US"/>
              </w:rPr>
              <w:t>Kukuczka</w:t>
            </w:r>
            <w:proofErr w:type="spellEnd"/>
            <w:r w:rsidR="007350B8" w:rsidRPr="007350B8">
              <w:rPr>
                <w:b/>
                <w:bCs/>
                <w:color w:val="323232"/>
                <w:sz w:val="20"/>
                <w:szCs w:val="20"/>
                <w:lang w:val="en-US"/>
              </w:rPr>
              <w:t xml:space="preserve"> </w:t>
            </w:r>
            <w:r w:rsidR="0055619C">
              <w:rPr>
                <w:b/>
                <w:bCs/>
                <w:color w:val="323232"/>
                <w:sz w:val="20"/>
                <w:szCs w:val="20"/>
                <w:lang w:val="en-US"/>
              </w:rPr>
              <w:t>Academy of Physical Education</w:t>
            </w:r>
            <w:r w:rsidR="007350B8" w:rsidRPr="007350B8">
              <w:rPr>
                <w:b/>
                <w:bCs/>
                <w:color w:val="323232"/>
                <w:sz w:val="20"/>
                <w:szCs w:val="20"/>
                <w:lang w:val="en-US"/>
              </w:rPr>
              <w:t xml:space="preserve"> in Katowice has a system </w:t>
            </w:r>
            <w:r w:rsidR="0055619C">
              <w:rPr>
                <w:b/>
                <w:bCs/>
                <w:color w:val="323232"/>
                <w:sz w:val="20"/>
                <w:szCs w:val="20"/>
                <w:lang w:val="en-US"/>
              </w:rPr>
              <w:t>of</w:t>
            </w:r>
            <w:r w:rsidR="007350B8" w:rsidRPr="007350B8">
              <w:rPr>
                <w:b/>
                <w:bCs/>
                <w:color w:val="323232"/>
                <w:sz w:val="20"/>
                <w:szCs w:val="20"/>
                <w:lang w:val="en-US"/>
              </w:rPr>
              <w:t xml:space="preserve"> regular employee appraisal. However, the assumptions </w:t>
            </w:r>
            <w:r w:rsidR="0055619C">
              <w:rPr>
                <w:b/>
                <w:bCs/>
                <w:color w:val="323232"/>
                <w:sz w:val="20"/>
                <w:szCs w:val="20"/>
                <w:lang w:val="en-US"/>
              </w:rPr>
              <w:t>of</w:t>
            </w:r>
            <w:r w:rsidR="007350B8" w:rsidRPr="007350B8">
              <w:rPr>
                <w:b/>
                <w:bCs/>
                <w:color w:val="323232"/>
                <w:sz w:val="20"/>
                <w:szCs w:val="20"/>
                <w:lang w:val="en-US"/>
              </w:rPr>
              <w:t xml:space="preserve"> the evaluation are not known to all </w:t>
            </w:r>
            <w:r w:rsidR="0055619C">
              <w:rPr>
                <w:b/>
                <w:bCs/>
                <w:color w:val="323232"/>
                <w:sz w:val="20"/>
                <w:szCs w:val="20"/>
                <w:lang w:val="en-US"/>
              </w:rPr>
              <w:t>Academy of Physical Education</w:t>
            </w:r>
            <w:r w:rsidR="000541C3" w:rsidRPr="007350B8">
              <w:rPr>
                <w:b/>
                <w:bCs/>
                <w:color w:val="323232"/>
                <w:sz w:val="20"/>
                <w:szCs w:val="20"/>
                <w:lang w:val="en-US"/>
              </w:rPr>
              <w:t xml:space="preserve"> </w:t>
            </w:r>
            <w:r w:rsidR="007350B8" w:rsidRPr="007350B8">
              <w:rPr>
                <w:b/>
                <w:bCs/>
                <w:color w:val="323232"/>
                <w:sz w:val="20"/>
                <w:szCs w:val="20"/>
                <w:lang w:val="en-US"/>
              </w:rPr>
              <w:t xml:space="preserve">employees, or employees have doubts about the transparency or impartiality </w:t>
            </w:r>
            <w:r w:rsidR="0055619C">
              <w:rPr>
                <w:b/>
                <w:bCs/>
                <w:color w:val="323232"/>
                <w:sz w:val="20"/>
                <w:szCs w:val="20"/>
                <w:lang w:val="en-US"/>
              </w:rPr>
              <w:t>of</w:t>
            </w:r>
            <w:r w:rsidR="007350B8" w:rsidRPr="007350B8">
              <w:rPr>
                <w:b/>
                <w:bCs/>
                <w:color w:val="323232"/>
                <w:sz w:val="20"/>
                <w:szCs w:val="20"/>
                <w:lang w:val="en-US"/>
              </w:rPr>
              <w:t xml:space="preserve"> the evaluation.</w:t>
            </w:r>
          </w:p>
        </w:tc>
        <w:tc>
          <w:tcPr>
            <w:tcW w:w="3499" w:type="dxa"/>
            <w:shd w:val="clear" w:color="auto" w:fill="auto"/>
          </w:tcPr>
          <w:p w:rsidR="009F6F09" w:rsidRPr="007350B8" w:rsidRDefault="007350B8" w:rsidP="00625504">
            <w:pPr>
              <w:pStyle w:val="Default"/>
              <w:rPr>
                <w:b/>
                <w:bCs/>
                <w:color w:val="323232"/>
                <w:sz w:val="20"/>
                <w:szCs w:val="20"/>
                <w:lang w:val="en-US"/>
              </w:rPr>
            </w:pPr>
            <w:r w:rsidRPr="007350B8">
              <w:rPr>
                <w:rFonts w:eastAsia="Calibri"/>
                <w:b/>
                <w:bCs/>
                <w:color w:val="323232"/>
                <w:sz w:val="20"/>
                <w:szCs w:val="20"/>
                <w:lang w:val="en-US"/>
              </w:rPr>
              <w:t xml:space="preserve">The transparency and impartiality </w:t>
            </w:r>
            <w:r w:rsidR="0055619C">
              <w:rPr>
                <w:rFonts w:eastAsia="Calibri"/>
                <w:b/>
                <w:bCs/>
                <w:color w:val="323232"/>
                <w:sz w:val="20"/>
                <w:szCs w:val="20"/>
                <w:lang w:val="en-US"/>
              </w:rPr>
              <w:t>of</w:t>
            </w:r>
            <w:r w:rsidRPr="007350B8">
              <w:rPr>
                <w:rFonts w:eastAsia="Calibri"/>
                <w:b/>
                <w:bCs/>
                <w:color w:val="323232"/>
                <w:sz w:val="20"/>
                <w:szCs w:val="20"/>
                <w:lang w:val="en-US"/>
              </w:rPr>
              <w:t xml:space="preserve"> the evaluation should be improved. Suggestion</w:t>
            </w:r>
            <w:r w:rsidR="000541C3">
              <w:rPr>
                <w:rFonts w:eastAsia="Calibri"/>
                <w:b/>
                <w:bCs/>
                <w:color w:val="323232"/>
                <w:sz w:val="20"/>
                <w:szCs w:val="20"/>
                <w:lang w:val="en-US"/>
              </w:rPr>
              <w:t>s for improvement: including</w:t>
            </w:r>
            <w:r w:rsidRPr="007350B8">
              <w:rPr>
                <w:rFonts w:eastAsia="Calibri"/>
                <w:b/>
                <w:bCs/>
                <w:color w:val="323232"/>
                <w:sz w:val="20"/>
                <w:szCs w:val="20"/>
                <w:lang w:val="en-US"/>
              </w:rPr>
              <w:t xml:space="preserve"> detailed rules and criteria for staff appraisal and evaluation on the website/employee panel.</w:t>
            </w:r>
          </w:p>
        </w:tc>
      </w:tr>
      <w:tr w:rsidR="00CB1CC5" w:rsidRPr="00EE29FF" w:rsidTr="0CD1E2E1">
        <w:tc>
          <w:tcPr>
            <w:tcW w:w="13994" w:type="dxa"/>
            <w:gridSpan w:val="4"/>
            <w:shd w:val="clear" w:color="auto" w:fill="DEEAF6" w:themeFill="accent1" w:themeFillTint="33"/>
          </w:tcPr>
          <w:p w:rsidR="00CB1CC5" w:rsidRPr="00EE29FF" w:rsidRDefault="00CB1CC5" w:rsidP="00625504">
            <w:pPr>
              <w:pStyle w:val="Default"/>
              <w:rPr>
                <w:b/>
                <w:bCs/>
                <w:color w:val="323232"/>
                <w:sz w:val="20"/>
                <w:szCs w:val="20"/>
                <w:lang w:val="en-US"/>
              </w:rPr>
            </w:pPr>
            <w:r w:rsidRPr="00EE29FF">
              <w:rPr>
                <w:b/>
                <w:bCs/>
                <w:color w:val="323232"/>
                <w:sz w:val="20"/>
                <w:szCs w:val="20"/>
                <w:lang w:val="en-US"/>
              </w:rPr>
              <w:t>Recruitment and Selection</w:t>
            </w:r>
          </w:p>
        </w:tc>
      </w:tr>
      <w:tr w:rsidR="009F6F09" w:rsidRPr="00425D1A" w:rsidTr="00E95BDF">
        <w:tc>
          <w:tcPr>
            <w:tcW w:w="3498" w:type="dxa"/>
          </w:tcPr>
          <w:p w:rsidR="009F6F09" w:rsidRPr="00C102D1" w:rsidRDefault="009F6F09" w:rsidP="009F6F09">
            <w:pPr>
              <w:pStyle w:val="Default"/>
              <w:rPr>
                <w:sz w:val="20"/>
                <w:szCs w:val="20"/>
              </w:rPr>
            </w:pPr>
            <w:r w:rsidRPr="00C102D1">
              <w:rPr>
                <w:bCs/>
                <w:sz w:val="20"/>
                <w:szCs w:val="20"/>
              </w:rPr>
              <w:t xml:space="preserve">12. </w:t>
            </w:r>
            <w:r w:rsidR="007350B8">
              <w:rPr>
                <w:bCs/>
                <w:sz w:val="20"/>
                <w:szCs w:val="20"/>
              </w:rPr>
              <w:t>Recruitment</w:t>
            </w:r>
            <w:r w:rsidRPr="00C102D1">
              <w:rPr>
                <w:bCs/>
                <w:sz w:val="20"/>
                <w:szCs w:val="20"/>
              </w:rPr>
              <w:t xml:space="preserve"> </w:t>
            </w:r>
          </w:p>
          <w:p w:rsidR="009F6F09" w:rsidRPr="00C102D1" w:rsidRDefault="009F6F09" w:rsidP="009F6F09">
            <w:pPr>
              <w:pStyle w:val="Default"/>
              <w:rPr>
                <w:bCs/>
                <w:sz w:val="20"/>
                <w:szCs w:val="20"/>
              </w:rPr>
            </w:pPr>
          </w:p>
        </w:tc>
        <w:tc>
          <w:tcPr>
            <w:tcW w:w="3498" w:type="dxa"/>
          </w:tcPr>
          <w:p w:rsidR="009F6F09" w:rsidRDefault="1B1E0CA3" w:rsidP="00625504">
            <w:pPr>
              <w:pStyle w:val="Default"/>
              <w:rPr>
                <w:b/>
                <w:bCs/>
                <w:color w:val="323232"/>
                <w:sz w:val="20"/>
                <w:szCs w:val="20"/>
              </w:rPr>
            </w:pPr>
            <w:r w:rsidRPr="2267D050">
              <w:rPr>
                <w:b/>
                <w:bCs/>
                <w:color w:val="323232"/>
                <w:sz w:val="20"/>
                <w:szCs w:val="20"/>
              </w:rPr>
              <w:t>+/-</w:t>
            </w:r>
          </w:p>
        </w:tc>
        <w:tc>
          <w:tcPr>
            <w:tcW w:w="3499" w:type="dxa"/>
            <w:shd w:val="clear" w:color="auto" w:fill="auto"/>
          </w:tcPr>
          <w:p w:rsidR="009F6F09" w:rsidRPr="007350B8" w:rsidRDefault="007350B8" w:rsidP="00625504">
            <w:pPr>
              <w:pStyle w:val="Default"/>
              <w:rPr>
                <w:b/>
                <w:bCs/>
                <w:color w:val="323232"/>
                <w:sz w:val="20"/>
                <w:szCs w:val="20"/>
                <w:lang w:val="en-US"/>
              </w:rPr>
            </w:pPr>
            <w:r w:rsidRPr="007350B8">
              <w:rPr>
                <w:b/>
                <w:bCs/>
                <w:color w:val="323232"/>
                <w:sz w:val="20"/>
                <w:szCs w:val="20"/>
                <w:lang w:val="en-US"/>
              </w:rPr>
              <w:t xml:space="preserve">Recruitment </w:t>
            </w:r>
            <w:r w:rsidR="000541C3">
              <w:rPr>
                <w:b/>
                <w:bCs/>
                <w:color w:val="323232"/>
                <w:sz w:val="20"/>
                <w:szCs w:val="20"/>
                <w:lang w:val="en-US"/>
              </w:rPr>
              <w:t>a</w:t>
            </w:r>
            <w:r w:rsidR="000541C3" w:rsidRPr="007350B8">
              <w:rPr>
                <w:b/>
                <w:bCs/>
                <w:color w:val="323232"/>
                <w:sz w:val="20"/>
                <w:szCs w:val="20"/>
                <w:lang w:val="en-US"/>
              </w:rPr>
              <w:t xml:space="preserve">t </w:t>
            </w:r>
            <w:r w:rsidR="00F25B44">
              <w:rPr>
                <w:b/>
                <w:bCs/>
                <w:color w:val="323232"/>
                <w:sz w:val="20"/>
                <w:szCs w:val="20"/>
                <w:lang w:val="en-US"/>
              </w:rPr>
              <w:t xml:space="preserve">the </w:t>
            </w:r>
            <w:r w:rsidR="0055619C">
              <w:rPr>
                <w:b/>
                <w:bCs/>
                <w:color w:val="323232"/>
                <w:sz w:val="20"/>
                <w:szCs w:val="20"/>
                <w:lang w:val="en-US"/>
              </w:rPr>
              <w:t>Academy of Physical Education</w:t>
            </w:r>
            <w:r w:rsidRPr="007350B8">
              <w:rPr>
                <w:b/>
                <w:bCs/>
                <w:color w:val="323232"/>
                <w:sz w:val="20"/>
                <w:szCs w:val="20"/>
                <w:lang w:val="en-US"/>
              </w:rPr>
              <w:t xml:space="preserve"> Katowice is conducted in accordance with the </w:t>
            </w:r>
            <w:r w:rsidRPr="007350B8">
              <w:rPr>
                <w:b/>
                <w:bCs/>
                <w:color w:val="323232"/>
                <w:sz w:val="20"/>
                <w:szCs w:val="20"/>
                <w:lang w:val="en-US"/>
              </w:rPr>
              <w:lastRenderedPageBreak/>
              <w:t xml:space="preserve">Statute, the Work Regulations, the </w:t>
            </w:r>
            <w:proofErr w:type="spellStart"/>
            <w:r w:rsidRPr="007350B8">
              <w:rPr>
                <w:b/>
                <w:bCs/>
                <w:color w:val="323232"/>
                <w:sz w:val="20"/>
                <w:szCs w:val="20"/>
                <w:lang w:val="en-US"/>
              </w:rPr>
              <w:t>Organisational</w:t>
            </w:r>
            <w:proofErr w:type="spellEnd"/>
            <w:r w:rsidRPr="007350B8">
              <w:rPr>
                <w:b/>
                <w:bCs/>
                <w:color w:val="323232"/>
                <w:sz w:val="20"/>
                <w:szCs w:val="20"/>
                <w:lang w:val="en-US"/>
              </w:rPr>
              <w:t xml:space="preserve"> Regulations, the Salary Regulations or the resolutions on the conditions and procedure </w:t>
            </w:r>
            <w:r w:rsidR="0055619C">
              <w:rPr>
                <w:b/>
                <w:bCs/>
                <w:color w:val="323232"/>
                <w:sz w:val="20"/>
                <w:szCs w:val="20"/>
                <w:lang w:val="en-US"/>
              </w:rPr>
              <w:t>of</w:t>
            </w:r>
            <w:r w:rsidRPr="007350B8">
              <w:rPr>
                <w:b/>
                <w:bCs/>
                <w:color w:val="323232"/>
                <w:sz w:val="20"/>
                <w:szCs w:val="20"/>
                <w:lang w:val="en-US"/>
              </w:rPr>
              <w:t xml:space="preserve"> recruitment to the Doctoral School. Dispersion </w:t>
            </w:r>
            <w:r w:rsidR="0055619C">
              <w:rPr>
                <w:b/>
                <w:bCs/>
                <w:color w:val="323232"/>
                <w:sz w:val="20"/>
                <w:szCs w:val="20"/>
                <w:lang w:val="en-US"/>
              </w:rPr>
              <w:t>of</w:t>
            </w:r>
            <w:r w:rsidRPr="007350B8">
              <w:rPr>
                <w:b/>
                <w:bCs/>
                <w:color w:val="323232"/>
                <w:sz w:val="20"/>
                <w:szCs w:val="20"/>
                <w:lang w:val="en-US"/>
              </w:rPr>
              <w:t xml:space="preserve"> information may cause information confusion, therefore the above-mentioned documents will be supplemented by a dedicated document with recruitment rules.</w:t>
            </w:r>
          </w:p>
        </w:tc>
        <w:tc>
          <w:tcPr>
            <w:tcW w:w="3499" w:type="dxa"/>
            <w:shd w:val="clear" w:color="auto" w:fill="auto"/>
          </w:tcPr>
          <w:p w:rsidR="007350B8" w:rsidRPr="007350B8" w:rsidRDefault="007350B8" w:rsidP="007350B8">
            <w:pPr>
              <w:ind w:left="-20" w:right="-20"/>
              <w:rPr>
                <w:b/>
                <w:bCs/>
                <w:color w:val="323232"/>
                <w:sz w:val="20"/>
                <w:szCs w:val="20"/>
                <w:lang w:val="en-US"/>
              </w:rPr>
            </w:pPr>
            <w:r w:rsidRPr="007350B8">
              <w:rPr>
                <w:b/>
                <w:bCs/>
                <w:color w:val="323232"/>
                <w:sz w:val="20"/>
                <w:szCs w:val="20"/>
                <w:lang w:val="en-US"/>
              </w:rPr>
              <w:lastRenderedPageBreak/>
              <w:t>The University will seek to implement a recruitment</w:t>
            </w:r>
            <w:r>
              <w:rPr>
                <w:b/>
                <w:bCs/>
                <w:color w:val="323232"/>
                <w:sz w:val="20"/>
                <w:szCs w:val="20"/>
                <w:lang w:val="en-US"/>
              </w:rPr>
              <w:t xml:space="preserve"> </w:t>
            </w:r>
            <w:r w:rsidRPr="007350B8">
              <w:rPr>
                <w:b/>
                <w:bCs/>
                <w:color w:val="323232"/>
                <w:sz w:val="20"/>
                <w:szCs w:val="20"/>
                <w:lang w:val="en-US"/>
              </w:rPr>
              <w:t xml:space="preserve">process for procedures based on staff recruitment regulations - </w:t>
            </w:r>
            <w:r w:rsidRPr="007350B8">
              <w:rPr>
                <w:b/>
                <w:bCs/>
                <w:color w:val="323232"/>
                <w:sz w:val="20"/>
                <w:szCs w:val="20"/>
                <w:lang w:val="en-US"/>
              </w:rPr>
              <w:lastRenderedPageBreak/>
              <w:t xml:space="preserve">to be prepared as part </w:t>
            </w:r>
            <w:r w:rsidR="0055619C">
              <w:rPr>
                <w:b/>
                <w:bCs/>
                <w:color w:val="323232"/>
                <w:sz w:val="20"/>
                <w:szCs w:val="20"/>
                <w:lang w:val="en-US"/>
              </w:rPr>
              <w:t>of</w:t>
            </w:r>
            <w:r w:rsidRPr="007350B8">
              <w:rPr>
                <w:b/>
                <w:bCs/>
                <w:color w:val="323232"/>
                <w:sz w:val="20"/>
                <w:szCs w:val="20"/>
                <w:lang w:val="en-US"/>
              </w:rPr>
              <w:t xml:space="preserve"> the Strategy (Policy OTM-R). The Strategy will regulate recruitment procedures and include a mechanism for evaluation </w:t>
            </w:r>
            <w:r w:rsidR="0055619C">
              <w:rPr>
                <w:b/>
                <w:bCs/>
                <w:color w:val="323232"/>
                <w:sz w:val="20"/>
                <w:szCs w:val="20"/>
                <w:lang w:val="en-US"/>
              </w:rPr>
              <w:t>of</w:t>
            </w:r>
            <w:r w:rsidRPr="007350B8">
              <w:rPr>
                <w:b/>
                <w:bCs/>
                <w:color w:val="323232"/>
                <w:sz w:val="20"/>
                <w:szCs w:val="20"/>
                <w:lang w:val="en-US"/>
              </w:rPr>
              <w:t xml:space="preserve"> the recruitment process.</w:t>
            </w:r>
          </w:p>
          <w:p w:rsidR="007350B8" w:rsidRPr="007350B8" w:rsidRDefault="007350B8" w:rsidP="007350B8">
            <w:pPr>
              <w:ind w:left="-20" w:right="-20"/>
              <w:rPr>
                <w:b/>
                <w:bCs/>
                <w:color w:val="323232"/>
                <w:sz w:val="20"/>
                <w:szCs w:val="20"/>
                <w:lang w:val="en-US"/>
              </w:rPr>
            </w:pPr>
            <w:r w:rsidRPr="007350B8">
              <w:rPr>
                <w:b/>
                <w:bCs/>
                <w:color w:val="323232"/>
                <w:sz w:val="20"/>
                <w:szCs w:val="20"/>
                <w:lang w:val="en-US"/>
              </w:rPr>
              <w:t xml:space="preserve">Development and implementation </w:t>
            </w:r>
            <w:r w:rsidR="0055619C">
              <w:rPr>
                <w:b/>
                <w:bCs/>
                <w:color w:val="323232"/>
                <w:sz w:val="20"/>
                <w:szCs w:val="20"/>
                <w:lang w:val="en-US"/>
              </w:rPr>
              <w:t>of</w:t>
            </w:r>
            <w:r w:rsidRPr="007350B8">
              <w:rPr>
                <w:b/>
                <w:bCs/>
                <w:color w:val="323232"/>
                <w:sz w:val="20"/>
                <w:szCs w:val="20"/>
                <w:lang w:val="en-US"/>
              </w:rPr>
              <w:t xml:space="preserve"> separate recruitment rules which will include:</w:t>
            </w:r>
          </w:p>
          <w:p w:rsidR="007350B8" w:rsidRPr="007350B8" w:rsidRDefault="007350B8" w:rsidP="007350B8">
            <w:pPr>
              <w:ind w:left="-20" w:right="-20"/>
              <w:rPr>
                <w:b/>
                <w:bCs/>
                <w:color w:val="323232"/>
                <w:sz w:val="20"/>
                <w:szCs w:val="20"/>
                <w:lang w:val="en-US"/>
              </w:rPr>
            </w:pPr>
            <w:r w:rsidRPr="007350B8">
              <w:rPr>
                <w:b/>
                <w:bCs/>
                <w:color w:val="323232"/>
                <w:sz w:val="20"/>
                <w:szCs w:val="20"/>
                <w:lang w:val="en-US"/>
              </w:rPr>
              <w:t>- Clear and precise eligibility criteria</w:t>
            </w:r>
          </w:p>
          <w:p w:rsidR="007350B8" w:rsidRPr="007350B8" w:rsidRDefault="007350B8" w:rsidP="007350B8">
            <w:pPr>
              <w:ind w:left="-20" w:right="-20"/>
              <w:rPr>
                <w:b/>
                <w:bCs/>
                <w:color w:val="323232"/>
                <w:sz w:val="20"/>
                <w:szCs w:val="20"/>
                <w:lang w:val="en-US"/>
              </w:rPr>
            </w:pPr>
            <w:r w:rsidRPr="007350B8">
              <w:rPr>
                <w:b/>
                <w:bCs/>
                <w:color w:val="323232"/>
                <w:sz w:val="20"/>
                <w:szCs w:val="20"/>
                <w:lang w:val="en-US"/>
              </w:rPr>
              <w:t>- Transparent recruitment procedures</w:t>
            </w:r>
          </w:p>
          <w:p w:rsidR="009F6F09" w:rsidRPr="007350B8" w:rsidRDefault="007350B8" w:rsidP="007350B8">
            <w:pPr>
              <w:pStyle w:val="Default"/>
              <w:rPr>
                <w:b/>
                <w:bCs/>
                <w:color w:val="323232"/>
                <w:sz w:val="20"/>
                <w:szCs w:val="20"/>
                <w:lang w:val="en-US"/>
              </w:rPr>
            </w:pPr>
            <w:r w:rsidRPr="007350B8">
              <w:rPr>
                <w:b/>
                <w:bCs/>
                <w:color w:val="323232"/>
                <w:sz w:val="20"/>
                <w:szCs w:val="20"/>
                <w:lang w:val="en-US"/>
              </w:rPr>
              <w:t xml:space="preserve">- A system for objective assessment </w:t>
            </w:r>
            <w:r w:rsidR="0055619C">
              <w:rPr>
                <w:b/>
                <w:bCs/>
                <w:color w:val="323232"/>
                <w:sz w:val="20"/>
                <w:szCs w:val="20"/>
                <w:lang w:val="en-US"/>
              </w:rPr>
              <w:t>of</w:t>
            </w:r>
            <w:r w:rsidRPr="007350B8">
              <w:rPr>
                <w:b/>
                <w:bCs/>
                <w:color w:val="323232"/>
                <w:sz w:val="20"/>
                <w:szCs w:val="20"/>
                <w:lang w:val="en-US"/>
              </w:rPr>
              <w:t xml:space="preserve"> candidates</w:t>
            </w:r>
          </w:p>
        </w:tc>
      </w:tr>
      <w:tr w:rsidR="009F6F09" w:rsidRPr="00425D1A" w:rsidTr="00E95BDF">
        <w:tc>
          <w:tcPr>
            <w:tcW w:w="3498" w:type="dxa"/>
          </w:tcPr>
          <w:p w:rsidR="009F6F09" w:rsidRPr="001823F7" w:rsidRDefault="009F6F09" w:rsidP="009F6F09">
            <w:pPr>
              <w:pStyle w:val="Default"/>
              <w:rPr>
                <w:sz w:val="20"/>
                <w:szCs w:val="20"/>
                <w:lang w:val="en-US"/>
              </w:rPr>
            </w:pPr>
            <w:r w:rsidRPr="001823F7">
              <w:rPr>
                <w:bCs/>
                <w:sz w:val="20"/>
                <w:szCs w:val="20"/>
                <w:lang w:val="en-US"/>
              </w:rPr>
              <w:lastRenderedPageBreak/>
              <w:t xml:space="preserve">13. </w:t>
            </w:r>
            <w:r w:rsidR="001823F7" w:rsidRPr="001823F7">
              <w:rPr>
                <w:bCs/>
                <w:sz w:val="20"/>
                <w:szCs w:val="20"/>
                <w:lang w:val="en-US"/>
              </w:rPr>
              <w:t xml:space="preserve">Recruitment according to the Code </w:t>
            </w:r>
            <w:r w:rsidRPr="001823F7">
              <w:rPr>
                <w:bCs/>
                <w:sz w:val="20"/>
                <w:szCs w:val="20"/>
                <w:lang w:val="en-US"/>
              </w:rPr>
              <w:t xml:space="preserve"> </w:t>
            </w:r>
          </w:p>
          <w:p w:rsidR="009F6F09" w:rsidRPr="001823F7" w:rsidRDefault="009F6F09" w:rsidP="009F6F09">
            <w:pPr>
              <w:pStyle w:val="Default"/>
              <w:rPr>
                <w:bCs/>
                <w:sz w:val="20"/>
                <w:szCs w:val="20"/>
                <w:lang w:val="en-US"/>
              </w:rPr>
            </w:pPr>
          </w:p>
        </w:tc>
        <w:tc>
          <w:tcPr>
            <w:tcW w:w="3498" w:type="dxa"/>
          </w:tcPr>
          <w:p w:rsidR="009F6F09" w:rsidRDefault="10A91FD3" w:rsidP="00625504">
            <w:pPr>
              <w:pStyle w:val="Default"/>
              <w:rPr>
                <w:b/>
                <w:bCs/>
                <w:color w:val="323232"/>
                <w:sz w:val="20"/>
                <w:szCs w:val="20"/>
              </w:rPr>
            </w:pPr>
            <w:r w:rsidRPr="2267D050">
              <w:rPr>
                <w:b/>
                <w:bCs/>
                <w:color w:val="323232"/>
                <w:sz w:val="20"/>
                <w:szCs w:val="20"/>
              </w:rPr>
              <w:t>+/-</w:t>
            </w:r>
          </w:p>
        </w:tc>
        <w:tc>
          <w:tcPr>
            <w:tcW w:w="3499" w:type="dxa"/>
            <w:shd w:val="clear" w:color="auto" w:fill="auto"/>
          </w:tcPr>
          <w:p w:rsidR="009F6F09" w:rsidRPr="001823F7" w:rsidRDefault="001823F7" w:rsidP="00625504">
            <w:pPr>
              <w:pStyle w:val="Default"/>
              <w:rPr>
                <w:b/>
                <w:bCs/>
                <w:color w:val="323232"/>
                <w:sz w:val="20"/>
                <w:szCs w:val="20"/>
                <w:lang w:val="en-US"/>
              </w:rPr>
            </w:pPr>
            <w:r w:rsidRPr="001823F7">
              <w:rPr>
                <w:b/>
                <w:bCs/>
                <w:color w:val="323232"/>
                <w:sz w:val="20"/>
                <w:szCs w:val="20"/>
                <w:lang w:val="en-US"/>
              </w:rPr>
              <w:t>As above, work is currently underway to implement recruitment procedures.</w:t>
            </w:r>
          </w:p>
        </w:tc>
        <w:tc>
          <w:tcPr>
            <w:tcW w:w="3499" w:type="dxa"/>
            <w:shd w:val="clear" w:color="auto" w:fill="auto"/>
          </w:tcPr>
          <w:p w:rsidR="009F6F09" w:rsidRPr="001823F7" w:rsidRDefault="0055619C" w:rsidP="00625504">
            <w:pPr>
              <w:pStyle w:val="Default"/>
              <w:rPr>
                <w:b/>
                <w:bCs/>
                <w:color w:val="323232"/>
                <w:sz w:val="20"/>
                <w:szCs w:val="20"/>
                <w:lang w:val="en-US"/>
              </w:rPr>
            </w:pPr>
            <w:r>
              <w:rPr>
                <w:b/>
                <w:bCs/>
                <w:color w:val="323232"/>
                <w:sz w:val="20"/>
                <w:szCs w:val="20"/>
                <w:lang w:val="en-US"/>
              </w:rPr>
              <w:t>The d</w:t>
            </w:r>
            <w:r w:rsidR="001823F7" w:rsidRPr="001823F7">
              <w:rPr>
                <w:b/>
                <w:bCs/>
                <w:color w:val="323232"/>
                <w:sz w:val="20"/>
                <w:szCs w:val="20"/>
                <w:lang w:val="en-US"/>
              </w:rPr>
              <w:t>evelop</w:t>
            </w:r>
            <w:r>
              <w:rPr>
                <w:b/>
                <w:bCs/>
                <w:color w:val="323232"/>
                <w:sz w:val="20"/>
                <w:szCs w:val="20"/>
                <w:lang w:val="en-US"/>
              </w:rPr>
              <w:t xml:space="preserve">ment </w:t>
            </w:r>
            <w:r w:rsidR="001823F7" w:rsidRPr="001823F7">
              <w:rPr>
                <w:b/>
                <w:bCs/>
                <w:color w:val="323232"/>
                <w:sz w:val="20"/>
                <w:szCs w:val="20"/>
                <w:lang w:val="en-US"/>
              </w:rPr>
              <w:t xml:space="preserve"> and fully implement</w:t>
            </w:r>
            <w:r>
              <w:rPr>
                <w:b/>
                <w:bCs/>
                <w:color w:val="323232"/>
                <w:sz w:val="20"/>
                <w:szCs w:val="20"/>
                <w:lang w:val="en-US"/>
              </w:rPr>
              <w:t xml:space="preserve">ation of </w:t>
            </w:r>
            <w:r w:rsidR="001823F7" w:rsidRPr="001823F7">
              <w:rPr>
                <w:b/>
                <w:bCs/>
                <w:color w:val="323232"/>
                <w:sz w:val="20"/>
                <w:szCs w:val="20"/>
                <w:lang w:val="en-US"/>
              </w:rPr>
              <w:t xml:space="preserve"> staff recruitment procedures as part </w:t>
            </w:r>
            <w:r>
              <w:rPr>
                <w:b/>
                <w:bCs/>
                <w:color w:val="323232"/>
                <w:sz w:val="20"/>
                <w:szCs w:val="20"/>
                <w:lang w:val="en-US"/>
              </w:rPr>
              <w:t>of</w:t>
            </w:r>
            <w:r w:rsidR="001823F7" w:rsidRPr="001823F7">
              <w:rPr>
                <w:b/>
                <w:bCs/>
                <w:color w:val="323232"/>
                <w:sz w:val="20"/>
                <w:szCs w:val="20"/>
                <w:lang w:val="en-US"/>
              </w:rPr>
              <w:t xml:space="preserve"> the OTM-R Strategy (Policy).</w:t>
            </w:r>
          </w:p>
        </w:tc>
      </w:tr>
      <w:tr w:rsidR="009F6F09" w:rsidRPr="00425D1A" w:rsidTr="00E95BDF">
        <w:tc>
          <w:tcPr>
            <w:tcW w:w="3498" w:type="dxa"/>
          </w:tcPr>
          <w:p w:rsidR="009F6F09" w:rsidRPr="001823F7" w:rsidRDefault="009F6F09" w:rsidP="009F6F09">
            <w:pPr>
              <w:pStyle w:val="Default"/>
              <w:rPr>
                <w:sz w:val="20"/>
                <w:szCs w:val="20"/>
                <w:lang w:val="en-US"/>
              </w:rPr>
            </w:pPr>
            <w:r w:rsidRPr="001823F7">
              <w:rPr>
                <w:bCs/>
                <w:sz w:val="20"/>
                <w:szCs w:val="20"/>
                <w:lang w:val="en-US"/>
              </w:rPr>
              <w:t xml:space="preserve">14. </w:t>
            </w:r>
            <w:r w:rsidR="001823F7" w:rsidRPr="001823F7">
              <w:rPr>
                <w:bCs/>
                <w:sz w:val="20"/>
                <w:szCs w:val="20"/>
                <w:lang w:val="en-US"/>
              </w:rPr>
              <w:t>Staff selection according to the Code</w:t>
            </w:r>
          </w:p>
          <w:p w:rsidR="009F6F09" w:rsidRPr="001823F7" w:rsidRDefault="009F6F09" w:rsidP="009F6F09">
            <w:pPr>
              <w:pStyle w:val="Default"/>
              <w:rPr>
                <w:bCs/>
                <w:sz w:val="20"/>
                <w:szCs w:val="20"/>
                <w:lang w:val="en-US"/>
              </w:rPr>
            </w:pPr>
          </w:p>
        </w:tc>
        <w:tc>
          <w:tcPr>
            <w:tcW w:w="3498" w:type="dxa"/>
          </w:tcPr>
          <w:p w:rsidR="009F6F09" w:rsidRDefault="01309F86"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9F6F09" w:rsidRPr="001823F7" w:rsidRDefault="001823F7" w:rsidP="00625504">
            <w:pPr>
              <w:pStyle w:val="Default"/>
              <w:rPr>
                <w:b/>
                <w:bCs/>
                <w:color w:val="323232"/>
                <w:sz w:val="20"/>
                <w:szCs w:val="20"/>
                <w:lang w:val="en-US"/>
              </w:rPr>
            </w:pPr>
            <w:r w:rsidRPr="001823F7">
              <w:rPr>
                <w:b/>
                <w:bCs/>
                <w:color w:val="323232"/>
                <w:sz w:val="20"/>
                <w:szCs w:val="20"/>
                <w:lang w:val="en-US"/>
              </w:rPr>
              <w:t xml:space="preserve">The assumptions and guidelines described in the Code (composition </w:t>
            </w:r>
            <w:r w:rsidR="0055619C">
              <w:rPr>
                <w:b/>
                <w:bCs/>
                <w:color w:val="323232"/>
                <w:sz w:val="20"/>
                <w:szCs w:val="20"/>
                <w:lang w:val="en-US"/>
              </w:rPr>
              <w:t>of</w:t>
            </w:r>
            <w:r w:rsidRPr="001823F7">
              <w:rPr>
                <w:b/>
                <w:bCs/>
                <w:color w:val="323232"/>
                <w:sz w:val="20"/>
                <w:szCs w:val="20"/>
                <w:lang w:val="en-US"/>
              </w:rPr>
              <w:t xml:space="preserve"> committees, requirements for employees, recognition </w:t>
            </w:r>
            <w:r w:rsidR="0055619C">
              <w:rPr>
                <w:b/>
                <w:bCs/>
                <w:color w:val="323232"/>
                <w:sz w:val="20"/>
                <w:szCs w:val="20"/>
                <w:lang w:val="en-US"/>
              </w:rPr>
              <w:t>of</w:t>
            </w:r>
            <w:r w:rsidRPr="001823F7">
              <w:rPr>
                <w:b/>
                <w:bCs/>
                <w:color w:val="323232"/>
                <w:sz w:val="20"/>
                <w:szCs w:val="20"/>
                <w:lang w:val="en-US"/>
              </w:rPr>
              <w:t xml:space="preserve"> the values/characteristics described in the directive) are being implemented, however, the aforementioned documents need to be supplemented by the definition </w:t>
            </w:r>
            <w:r w:rsidR="0055619C">
              <w:rPr>
                <w:b/>
                <w:bCs/>
                <w:color w:val="323232"/>
                <w:sz w:val="20"/>
                <w:szCs w:val="20"/>
                <w:lang w:val="en-US"/>
              </w:rPr>
              <w:t>of</w:t>
            </w:r>
            <w:r w:rsidRPr="001823F7">
              <w:rPr>
                <w:b/>
                <w:bCs/>
                <w:color w:val="323232"/>
                <w:sz w:val="20"/>
                <w:szCs w:val="20"/>
                <w:lang w:val="en-US"/>
              </w:rPr>
              <w:t xml:space="preserve"> strict procedures for the recruitment process and entrenchment in the University's internal legislation.</w:t>
            </w:r>
          </w:p>
        </w:tc>
        <w:tc>
          <w:tcPr>
            <w:tcW w:w="3499" w:type="dxa"/>
            <w:shd w:val="clear" w:color="auto" w:fill="auto"/>
          </w:tcPr>
          <w:p w:rsidR="009F6F09" w:rsidRPr="001823F7" w:rsidRDefault="001823F7" w:rsidP="00625504">
            <w:pPr>
              <w:pStyle w:val="Default"/>
              <w:rPr>
                <w:b/>
                <w:bCs/>
                <w:color w:val="323232"/>
                <w:sz w:val="20"/>
                <w:szCs w:val="20"/>
                <w:lang w:val="en-US"/>
              </w:rPr>
            </w:pPr>
            <w:r w:rsidRPr="001823F7">
              <w:rPr>
                <w:b/>
                <w:bCs/>
                <w:color w:val="323232"/>
                <w:sz w:val="20"/>
                <w:szCs w:val="20"/>
                <w:lang w:val="en-US"/>
              </w:rPr>
              <w:t xml:space="preserve">The development and implementation </w:t>
            </w:r>
            <w:r w:rsidR="0055619C">
              <w:rPr>
                <w:b/>
                <w:bCs/>
                <w:color w:val="323232"/>
                <w:sz w:val="20"/>
                <w:szCs w:val="20"/>
                <w:lang w:val="en-US"/>
              </w:rPr>
              <w:t>of</w:t>
            </w:r>
            <w:r w:rsidRPr="001823F7">
              <w:rPr>
                <w:b/>
                <w:bCs/>
                <w:color w:val="323232"/>
                <w:sz w:val="20"/>
                <w:szCs w:val="20"/>
                <w:lang w:val="en-US"/>
              </w:rPr>
              <w:t xml:space="preserve"> staff recruitment procedures is required as part </w:t>
            </w:r>
            <w:r w:rsidR="0055619C">
              <w:rPr>
                <w:b/>
                <w:bCs/>
                <w:color w:val="323232"/>
                <w:sz w:val="20"/>
                <w:szCs w:val="20"/>
                <w:lang w:val="en-US"/>
              </w:rPr>
              <w:t>of</w:t>
            </w:r>
            <w:r w:rsidRPr="001823F7">
              <w:rPr>
                <w:b/>
                <w:bCs/>
                <w:color w:val="323232"/>
                <w:sz w:val="20"/>
                <w:szCs w:val="20"/>
                <w:lang w:val="en-US"/>
              </w:rPr>
              <w:t xml:space="preserve"> the OTM-R Strategy (Policy).</w:t>
            </w:r>
          </w:p>
        </w:tc>
      </w:tr>
      <w:tr w:rsidR="009F6F09" w:rsidRPr="00425D1A" w:rsidTr="00E95BDF">
        <w:tc>
          <w:tcPr>
            <w:tcW w:w="3498" w:type="dxa"/>
          </w:tcPr>
          <w:p w:rsidR="009F6F09" w:rsidRPr="00C102D1" w:rsidRDefault="009F6F09" w:rsidP="009F6F09">
            <w:pPr>
              <w:pStyle w:val="Default"/>
              <w:rPr>
                <w:sz w:val="20"/>
                <w:szCs w:val="20"/>
              </w:rPr>
            </w:pPr>
            <w:r w:rsidRPr="00C102D1">
              <w:rPr>
                <w:bCs/>
                <w:sz w:val="20"/>
                <w:szCs w:val="20"/>
              </w:rPr>
              <w:t xml:space="preserve">15. </w:t>
            </w:r>
            <w:r w:rsidR="001823F7" w:rsidRPr="001823F7">
              <w:rPr>
                <w:bCs/>
                <w:sz w:val="20"/>
                <w:szCs w:val="20"/>
              </w:rPr>
              <w:t>Transparency according to the Code</w:t>
            </w:r>
          </w:p>
          <w:p w:rsidR="009F6F09" w:rsidRPr="00C102D1" w:rsidRDefault="009F6F09" w:rsidP="009F6F09">
            <w:pPr>
              <w:pStyle w:val="Default"/>
              <w:rPr>
                <w:bCs/>
                <w:sz w:val="20"/>
                <w:szCs w:val="20"/>
              </w:rPr>
            </w:pPr>
          </w:p>
        </w:tc>
        <w:tc>
          <w:tcPr>
            <w:tcW w:w="3498" w:type="dxa"/>
          </w:tcPr>
          <w:p w:rsidR="009F6F09" w:rsidRDefault="4E585EE6"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At </w:t>
            </w:r>
            <w:r w:rsidR="0055619C">
              <w:rPr>
                <w:b/>
                <w:bCs/>
                <w:color w:val="323232"/>
                <w:sz w:val="20"/>
                <w:szCs w:val="20"/>
                <w:lang w:val="en-US"/>
              </w:rPr>
              <w:t>the Academy of Physical Education</w:t>
            </w:r>
            <w:r w:rsidR="000541C3" w:rsidRPr="001823F7">
              <w:rPr>
                <w:b/>
                <w:bCs/>
                <w:color w:val="323232"/>
                <w:sz w:val="20"/>
                <w:szCs w:val="20"/>
                <w:lang w:val="en-US"/>
              </w:rPr>
              <w:t xml:space="preserve"> </w:t>
            </w:r>
            <w:r w:rsidR="00F25B44">
              <w:rPr>
                <w:b/>
                <w:bCs/>
                <w:color w:val="323232"/>
                <w:sz w:val="20"/>
                <w:szCs w:val="20"/>
                <w:lang w:val="en-US"/>
              </w:rPr>
              <w:t xml:space="preserve">in </w:t>
            </w:r>
            <w:r w:rsidRPr="001823F7">
              <w:rPr>
                <w:b/>
                <w:bCs/>
                <w:color w:val="323232"/>
                <w:sz w:val="20"/>
                <w:szCs w:val="20"/>
                <w:lang w:val="en-US"/>
              </w:rPr>
              <w:t xml:space="preserve">Katowice, information on the recruitment process (nature </w:t>
            </w:r>
            <w:r w:rsidR="0055619C">
              <w:rPr>
                <w:b/>
                <w:bCs/>
                <w:color w:val="323232"/>
                <w:sz w:val="20"/>
                <w:szCs w:val="20"/>
                <w:lang w:val="en-US"/>
              </w:rPr>
              <w:t>of</w:t>
            </w:r>
            <w:r w:rsidRPr="001823F7">
              <w:rPr>
                <w:b/>
                <w:bCs/>
                <w:color w:val="323232"/>
                <w:sz w:val="20"/>
                <w:szCs w:val="20"/>
                <w:lang w:val="en-US"/>
              </w:rPr>
              <w:t xml:space="preserve"> the position, expectations, scope </w:t>
            </w:r>
            <w:r w:rsidR="0055619C">
              <w:rPr>
                <w:b/>
                <w:bCs/>
                <w:color w:val="323232"/>
                <w:sz w:val="20"/>
                <w:szCs w:val="20"/>
                <w:lang w:val="en-US"/>
              </w:rPr>
              <w:t>of</w:t>
            </w:r>
            <w:r w:rsidRPr="001823F7">
              <w:rPr>
                <w:b/>
                <w:bCs/>
                <w:color w:val="323232"/>
                <w:sz w:val="20"/>
                <w:szCs w:val="20"/>
                <w:lang w:val="en-US"/>
              </w:rPr>
              <w:t xml:space="preserve"> duties) is published in competition announcements and the Public Information Bulletin. Along with the announcement, all the required </w:t>
            </w:r>
            <w:r w:rsidRPr="001823F7">
              <w:rPr>
                <w:b/>
                <w:bCs/>
                <w:color w:val="323232"/>
                <w:sz w:val="20"/>
                <w:szCs w:val="20"/>
                <w:lang w:val="en-US"/>
              </w:rPr>
              <w:lastRenderedPageBreak/>
              <w:t xml:space="preserve">documents to be submitted by the candidate are posted. </w:t>
            </w:r>
          </w:p>
          <w:p w:rsidR="009F6F09" w:rsidRPr="001823F7" w:rsidRDefault="001823F7" w:rsidP="001823F7">
            <w:pPr>
              <w:pStyle w:val="Default"/>
              <w:rPr>
                <w:b/>
                <w:bCs/>
                <w:color w:val="323232"/>
                <w:sz w:val="20"/>
                <w:szCs w:val="20"/>
                <w:lang w:val="en-US"/>
              </w:rPr>
            </w:pPr>
            <w:r w:rsidRPr="001823F7">
              <w:rPr>
                <w:b/>
                <w:bCs/>
                <w:color w:val="323232"/>
                <w:sz w:val="20"/>
                <w:szCs w:val="20"/>
                <w:lang w:val="en-US"/>
              </w:rPr>
              <w:t xml:space="preserve">The rules for the creation </w:t>
            </w:r>
            <w:r w:rsidR="0055619C">
              <w:rPr>
                <w:b/>
                <w:bCs/>
                <w:color w:val="323232"/>
                <w:sz w:val="20"/>
                <w:szCs w:val="20"/>
                <w:lang w:val="en-US"/>
              </w:rPr>
              <w:t>of</w:t>
            </w:r>
            <w:r w:rsidRPr="001823F7">
              <w:rPr>
                <w:b/>
                <w:bCs/>
                <w:color w:val="323232"/>
                <w:sz w:val="20"/>
                <w:szCs w:val="20"/>
                <w:lang w:val="en-US"/>
              </w:rPr>
              <w:t xml:space="preserve"> an announcement, taking into account the minimum information to be included in the announcement, and the procedure for providing feedback are not written down.</w:t>
            </w:r>
          </w:p>
        </w:tc>
        <w:tc>
          <w:tcPr>
            <w:tcW w:w="3499" w:type="dxa"/>
            <w:shd w:val="clear" w:color="auto" w:fill="auto"/>
          </w:tcPr>
          <w:p w:rsidR="001823F7" w:rsidRPr="001823F7" w:rsidRDefault="0055619C" w:rsidP="001823F7">
            <w:pPr>
              <w:pStyle w:val="Default"/>
              <w:rPr>
                <w:b/>
                <w:bCs/>
                <w:color w:val="323232"/>
                <w:sz w:val="20"/>
                <w:szCs w:val="20"/>
                <w:lang w:val="en-US"/>
              </w:rPr>
            </w:pPr>
            <w:r>
              <w:rPr>
                <w:b/>
                <w:bCs/>
                <w:color w:val="323232"/>
                <w:sz w:val="20"/>
                <w:szCs w:val="20"/>
                <w:lang w:val="en-US"/>
              </w:rPr>
              <w:lastRenderedPageBreak/>
              <w:t xml:space="preserve">The </w:t>
            </w:r>
            <w:proofErr w:type="spellStart"/>
            <w:r>
              <w:rPr>
                <w:b/>
                <w:bCs/>
                <w:color w:val="323232"/>
                <w:sz w:val="20"/>
                <w:szCs w:val="20"/>
                <w:lang w:val="en-US"/>
              </w:rPr>
              <w:t>s</w:t>
            </w:r>
            <w:r w:rsidR="001823F7" w:rsidRPr="001823F7">
              <w:rPr>
                <w:b/>
                <w:bCs/>
                <w:color w:val="323232"/>
                <w:sz w:val="20"/>
                <w:szCs w:val="20"/>
                <w:lang w:val="en-US"/>
              </w:rPr>
              <w:t>tandardisation</w:t>
            </w:r>
            <w:proofErr w:type="spellEnd"/>
            <w:r w:rsidR="001823F7" w:rsidRPr="001823F7">
              <w:rPr>
                <w:b/>
                <w:bCs/>
                <w:color w:val="323232"/>
                <w:sz w:val="20"/>
                <w:szCs w:val="20"/>
                <w:lang w:val="en-US"/>
              </w:rPr>
              <w:t xml:space="preserve"> </w:t>
            </w:r>
            <w:r>
              <w:rPr>
                <w:b/>
                <w:bCs/>
                <w:color w:val="323232"/>
                <w:sz w:val="20"/>
                <w:szCs w:val="20"/>
                <w:lang w:val="en-US"/>
              </w:rPr>
              <w:t>of</w:t>
            </w:r>
            <w:r w:rsidR="001823F7" w:rsidRPr="001823F7">
              <w:rPr>
                <w:b/>
                <w:bCs/>
                <w:color w:val="323232"/>
                <w:sz w:val="20"/>
                <w:szCs w:val="20"/>
                <w:lang w:val="en-US"/>
              </w:rPr>
              <w:t xml:space="preserve"> the recruitment process (regulating, inter alia, the composition </w:t>
            </w:r>
            <w:r>
              <w:rPr>
                <w:b/>
                <w:bCs/>
                <w:color w:val="323232"/>
                <w:sz w:val="20"/>
                <w:szCs w:val="20"/>
                <w:lang w:val="en-US"/>
              </w:rPr>
              <w:t>of</w:t>
            </w:r>
            <w:r w:rsidR="001823F7" w:rsidRPr="001823F7">
              <w:rPr>
                <w:b/>
                <w:bCs/>
                <w:color w:val="323232"/>
                <w:sz w:val="20"/>
                <w:szCs w:val="20"/>
                <w:lang w:val="en-US"/>
              </w:rPr>
              <w:t xml:space="preserve"> the committee, recognition </w:t>
            </w:r>
            <w:r>
              <w:rPr>
                <w:b/>
                <w:bCs/>
                <w:color w:val="323232"/>
                <w:sz w:val="20"/>
                <w:szCs w:val="20"/>
                <w:lang w:val="en-US"/>
              </w:rPr>
              <w:t>of</w:t>
            </w:r>
            <w:r w:rsidR="001823F7" w:rsidRPr="001823F7">
              <w:rPr>
                <w:b/>
                <w:bCs/>
                <w:color w:val="323232"/>
                <w:sz w:val="20"/>
                <w:szCs w:val="20"/>
                <w:lang w:val="en-US"/>
              </w:rPr>
              <w:t xml:space="preserve"> the values/qualities described in the directive) and anchoring it in the University's internal legislation is required.</w:t>
            </w:r>
          </w:p>
          <w:p w:rsidR="001823F7" w:rsidRPr="001823F7" w:rsidRDefault="0055619C" w:rsidP="001823F7">
            <w:pPr>
              <w:pStyle w:val="Default"/>
              <w:rPr>
                <w:b/>
                <w:bCs/>
                <w:color w:val="323232"/>
                <w:sz w:val="20"/>
                <w:szCs w:val="20"/>
                <w:lang w:val="en-US"/>
              </w:rPr>
            </w:pPr>
            <w:r>
              <w:rPr>
                <w:b/>
                <w:bCs/>
                <w:color w:val="323232"/>
                <w:sz w:val="20"/>
                <w:szCs w:val="20"/>
                <w:lang w:val="en-US"/>
              </w:rPr>
              <w:t>The d</w:t>
            </w:r>
            <w:r w:rsidR="001823F7" w:rsidRPr="001823F7">
              <w:rPr>
                <w:b/>
                <w:bCs/>
                <w:color w:val="323232"/>
                <w:sz w:val="20"/>
                <w:szCs w:val="20"/>
                <w:lang w:val="en-US"/>
              </w:rPr>
              <w:t xml:space="preserve">evelopment and implementation </w:t>
            </w:r>
            <w:r>
              <w:rPr>
                <w:b/>
                <w:bCs/>
                <w:color w:val="323232"/>
                <w:sz w:val="20"/>
                <w:szCs w:val="20"/>
                <w:lang w:val="en-US"/>
              </w:rPr>
              <w:lastRenderedPageBreak/>
              <w:t>of</w:t>
            </w:r>
            <w:r w:rsidR="001823F7" w:rsidRPr="001823F7">
              <w:rPr>
                <w:b/>
                <w:bCs/>
                <w:color w:val="323232"/>
                <w:sz w:val="20"/>
                <w:szCs w:val="20"/>
                <w:lang w:val="en-US"/>
              </w:rPr>
              <w:t xml:space="preserve"> procedures defining:</w:t>
            </w:r>
          </w:p>
          <w:p w:rsidR="001823F7" w:rsidRPr="001823F7" w:rsidRDefault="001823F7" w:rsidP="001823F7">
            <w:pPr>
              <w:pStyle w:val="Default"/>
              <w:rPr>
                <w:b/>
                <w:bCs/>
                <w:color w:val="323232"/>
                <w:sz w:val="20"/>
                <w:szCs w:val="20"/>
                <w:lang w:val="en-US"/>
              </w:rPr>
            </w:pPr>
            <w:r w:rsidRPr="001823F7">
              <w:rPr>
                <w:b/>
                <w:bCs/>
                <w:color w:val="323232"/>
                <w:sz w:val="20"/>
                <w:szCs w:val="20"/>
                <w:lang w:val="en-US"/>
              </w:rPr>
              <w:t>- Minimum information to be included in vacancy announcements.</w:t>
            </w:r>
          </w:p>
          <w:p w:rsidR="009F6F09" w:rsidRPr="001823F7" w:rsidRDefault="001823F7" w:rsidP="001823F7">
            <w:pPr>
              <w:pStyle w:val="Akapitzlist"/>
              <w:numPr>
                <w:ilvl w:val="0"/>
                <w:numId w:val="3"/>
              </w:numPr>
              <w:ind w:right="-20"/>
              <w:rPr>
                <w:rFonts w:ascii="Calibri" w:eastAsia="Calibri" w:hAnsi="Calibri" w:cs="Calibri"/>
                <w:b/>
                <w:bCs/>
                <w:sz w:val="20"/>
                <w:szCs w:val="20"/>
                <w:lang w:val="en-US"/>
              </w:rPr>
            </w:pPr>
            <w:r w:rsidRPr="001823F7">
              <w:rPr>
                <w:b/>
                <w:bCs/>
                <w:color w:val="323232"/>
                <w:sz w:val="20"/>
                <w:szCs w:val="20"/>
                <w:lang w:val="en-US"/>
              </w:rPr>
              <w:t>- A uniform procedure for providing feedback to candidates.</w:t>
            </w:r>
          </w:p>
        </w:tc>
      </w:tr>
      <w:tr w:rsidR="009F6F09" w:rsidRPr="00425D1A" w:rsidTr="00E95BDF">
        <w:trPr>
          <w:trHeight w:val="828"/>
        </w:trPr>
        <w:tc>
          <w:tcPr>
            <w:tcW w:w="3498" w:type="dxa"/>
          </w:tcPr>
          <w:p w:rsidR="009F6F09" w:rsidRPr="001823F7" w:rsidRDefault="009F6F09" w:rsidP="009F6F09">
            <w:pPr>
              <w:pStyle w:val="Default"/>
              <w:rPr>
                <w:sz w:val="20"/>
                <w:szCs w:val="20"/>
                <w:lang w:val="en-US"/>
              </w:rPr>
            </w:pPr>
            <w:r w:rsidRPr="001823F7">
              <w:rPr>
                <w:bCs/>
                <w:sz w:val="20"/>
                <w:szCs w:val="20"/>
                <w:lang w:val="en-US"/>
              </w:rPr>
              <w:lastRenderedPageBreak/>
              <w:t xml:space="preserve">16. </w:t>
            </w:r>
            <w:r w:rsidR="001823F7" w:rsidRPr="001823F7">
              <w:rPr>
                <w:bCs/>
                <w:sz w:val="20"/>
                <w:szCs w:val="20"/>
                <w:lang w:val="en-US"/>
              </w:rPr>
              <w:t xml:space="preserve">Assessment </w:t>
            </w:r>
            <w:r w:rsidR="0055619C">
              <w:rPr>
                <w:bCs/>
                <w:sz w:val="20"/>
                <w:szCs w:val="20"/>
                <w:lang w:val="en-US"/>
              </w:rPr>
              <w:t>of</w:t>
            </w:r>
            <w:r w:rsidR="001823F7" w:rsidRPr="001823F7">
              <w:rPr>
                <w:bCs/>
                <w:sz w:val="20"/>
                <w:szCs w:val="20"/>
                <w:lang w:val="en-US"/>
              </w:rPr>
              <w:t xml:space="preserve"> merit according to the Code</w:t>
            </w:r>
          </w:p>
          <w:p w:rsidR="009F6F09" w:rsidRPr="001823F7" w:rsidRDefault="009F6F09" w:rsidP="009F6F09">
            <w:pPr>
              <w:pStyle w:val="Default"/>
              <w:rPr>
                <w:bCs/>
                <w:sz w:val="20"/>
                <w:szCs w:val="20"/>
                <w:lang w:val="en-US"/>
              </w:rPr>
            </w:pPr>
          </w:p>
        </w:tc>
        <w:tc>
          <w:tcPr>
            <w:tcW w:w="3498" w:type="dxa"/>
          </w:tcPr>
          <w:p w:rsidR="009F6F09" w:rsidRDefault="400A18C8"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Recruitment </w:t>
            </w:r>
            <w:r w:rsidR="0055619C">
              <w:rPr>
                <w:b/>
                <w:bCs/>
                <w:color w:val="323232"/>
                <w:sz w:val="20"/>
                <w:szCs w:val="20"/>
                <w:lang w:val="en-US"/>
              </w:rPr>
              <w:t>of</w:t>
            </w:r>
            <w:r w:rsidRPr="001823F7">
              <w:rPr>
                <w:b/>
                <w:bCs/>
                <w:color w:val="323232"/>
                <w:sz w:val="20"/>
                <w:szCs w:val="20"/>
                <w:lang w:val="en-US"/>
              </w:rPr>
              <w:t xml:space="preserve"> scientists at</w:t>
            </w:r>
            <w:r w:rsidR="0055619C">
              <w:rPr>
                <w:b/>
                <w:bCs/>
                <w:color w:val="323232"/>
                <w:sz w:val="20"/>
                <w:szCs w:val="20"/>
                <w:lang w:val="en-US"/>
              </w:rPr>
              <w:t xml:space="preserve"> the </w:t>
            </w:r>
            <w:r w:rsidRPr="001823F7">
              <w:rPr>
                <w:b/>
                <w:bCs/>
                <w:color w:val="323232"/>
                <w:sz w:val="20"/>
                <w:szCs w:val="20"/>
                <w:lang w:val="en-US"/>
              </w:rPr>
              <w:t xml:space="preserve"> </w:t>
            </w:r>
            <w:r w:rsidR="0055619C">
              <w:rPr>
                <w:b/>
                <w:bCs/>
                <w:color w:val="323232"/>
                <w:sz w:val="20"/>
                <w:szCs w:val="20"/>
                <w:lang w:val="en-US"/>
              </w:rPr>
              <w:t>Academy of Physical Education</w:t>
            </w:r>
            <w:r w:rsidR="000541C3" w:rsidRPr="001823F7">
              <w:rPr>
                <w:b/>
                <w:bCs/>
                <w:color w:val="323232"/>
                <w:sz w:val="20"/>
                <w:szCs w:val="20"/>
                <w:lang w:val="en-US"/>
              </w:rPr>
              <w:t xml:space="preserve"> </w:t>
            </w:r>
            <w:r w:rsidRPr="001823F7">
              <w:rPr>
                <w:b/>
                <w:bCs/>
                <w:color w:val="323232"/>
                <w:sz w:val="20"/>
                <w:szCs w:val="20"/>
                <w:lang w:val="en-US"/>
              </w:rPr>
              <w:t xml:space="preserve">Katowice takes into account both the achievements </w:t>
            </w:r>
            <w:r w:rsidR="0055619C">
              <w:rPr>
                <w:b/>
                <w:bCs/>
                <w:color w:val="323232"/>
                <w:sz w:val="20"/>
                <w:szCs w:val="20"/>
                <w:lang w:val="en-US"/>
              </w:rPr>
              <w:t>of</w:t>
            </w:r>
            <w:r w:rsidRPr="001823F7">
              <w:rPr>
                <w:b/>
                <w:bCs/>
                <w:color w:val="323232"/>
                <w:sz w:val="20"/>
                <w:szCs w:val="20"/>
                <w:lang w:val="en-US"/>
              </w:rPr>
              <w:t xml:space="preserve"> candidates in a quantitative and qualitative way. The recruitment process evaluates, among other things, criteria related to scientific achievements, scientific output and competence. </w:t>
            </w:r>
          </w:p>
          <w:p w:rsidR="009F6F09" w:rsidRPr="001823F7" w:rsidRDefault="001823F7" w:rsidP="001823F7">
            <w:pPr>
              <w:pStyle w:val="Default"/>
              <w:rPr>
                <w:b/>
                <w:bCs/>
                <w:color w:val="323232"/>
                <w:sz w:val="20"/>
                <w:szCs w:val="20"/>
                <w:lang w:val="en-US"/>
              </w:rPr>
            </w:pPr>
            <w:r w:rsidRPr="001823F7">
              <w:rPr>
                <w:b/>
                <w:bCs/>
                <w:color w:val="323232"/>
                <w:sz w:val="20"/>
                <w:szCs w:val="20"/>
                <w:lang w:val="en-US"/>
              </w:rPr>
              <w:t xml:space="preserve">This guiding principle is confirmed by the results </w:t>
            </w:r>
            <w:r w:rsidR="0055619C">
              <w:rPr>
                <w:b/>
                <w:bCs/>
                <w:color w:val="323232"/>
                <w:sz w:val="20"/>
                <w:szCs w:val="20"/>
                <w:lang w:val="en-US"/>
              </w:rPr>
              <w:t>of</w:t>
            </w:r>
            <w:r w:rsidRPr="001823F7">
              <w:rPr>
                <w:b/>
                <w:bCs/>
                <w:color w:val="323232"/>
                <w:sz w:val="20"/>
                <w:szCs w:val="20"/>
                <w:lang w:val="en-US"/>
              </w:rPr>
              <w:t xml:space="preserve"> the survey: 60% </w:t>
            </w:r>
            <w:r w:rsidR="0055619C">
              <w:rPr>
                <w:b/>
                <w:bCs/>
                <w:color w:val="323232"/>
                <w:sz w:val="20"/>
                <w:szCs w:val="20"/>
                <w:lang w:val="en-US"/>
              </w:rPr>
              <w:t>of</w:t>
            </w:r>
            <w:r w:rsidRPr="001823F7">
              <w:rPr>
                <w:b/>
                <w:bCs/>
                <w:color w:val="323232"/>
                <w:sz w:val="20"/>
                <w:szCs w:val="20"/>
                <w:lang w:val="en-US"/>
              </w:rPr>
              <w:t xml:space="preserve"> respondents were in </w:t>
            </w:r>
            <w:proofErr w:type="spellStart"/>
            <w:r w:rsidRPr="001823F7">
              <w:rPr>
                <w:b/>
                <w:bCs/>
                <w:color w:val="323232"/>
                <w:sz w:val="20"/>
                <w:szCs w:val="20"/>
                <w:lang w:val="en-US"/>
              </w:rPr>
              <w:t>favour</w:t>
            </w:r>
            <w:proofErr w:type="spellEnd"/>
            <w:r w:rsidRPr="001823F7">
              <w:rPr>
                <w:b/>
                <w:bCs/>
                <w:color w:val="323232"/>
                <w:sz w:val="20"/>
                <w:szCs w:val="20"/>
                <w:lang w:val="en-US"/>
              </w:rPr>
              <w:t xml:space="preserve"> </w:t>
            </w:r>
            <w:r w:rsidR="0055619C">
              <w:rPr>
                <w:b/>
                <w:bCs/>
                <w:color w:val="323232"/>
                <w:sz w:val="20"/>
                <w:szCs w:val="20"/>
                <w:lang w:val="en-US"/>
              </w:rPr>
              <w:t>of</w:t>
            </w:r>
            <w:r w:rsidRPr="001823F7">
              <w:rPr>
                <w:b/>
                <w:bCs/>
                <w:color w:val="323232"/>
                <w:sz w:val="20"/>
                <w:szCs w:val="20"/>
                <w:lang w:val="en-US"/>
              </w:rPr>
              <w:t xml:space="preserve"> the employer's evaluation </w:t>
            </w:r>
            <w:r w:rsidR="0055619C">
              <w:rPr>
                <w:b/>
                <w:bCs/>
                <w:color w:val="323232"/>
                <w:sz w:val="20"/>
                <w:szCs w:val="20"/>
                <w:lang w:val="en-US"/>
              </w:rPr>
              <w:t>of</w:t>
            </w:r>
            <w:r w:rsidRPr="001823F7">
              <w:rPr>
                <w:b/>
                <w:bCs/>
                <w:color w:val="323232"/>
                <w:sz w:val="20"/>
                <w:szCs w:val="20"/>
                <w:lang w:val="en-US"/>
              </w:rPr>
              <w:t xml:space="preserve"> the personnel selection process, both qualitatively and quantitatively. Nevertheless, the group </w:t>
            </w:r>
            <w:r w:rsidR="0055619C">
              <w:rPr>
                <w:b/>
                <w:bCs/>
                <w:color w:val="323232"/>
                <w:sz w:val="20"/>
                <w:szCs w:val="20"/>
                <w:lang w:val="en-US"/>
              </w:rPr>
              <w:t>of</w:t>
            </w:r>
            <w:r w:rsidRPr="001823F7">
              <w:rPr>
                <w:b/>
                <w:bCs/>
                <w:color w:val="323232"/>
                <w:sz w:val="20"/>
                <w:szCs w:val="20"/>
                <w:lang w:val="en-US"/>
              </w:rPr>
              <w:t xml:space="preserve"> respondents selecting 'Difficult to say' (31.9%) and 'Rather not' (7.8%) and 'Definitely not' (2.8%) indicate a lack </w:t>
            </w:r>
            <w:r w:rsidR="0055619C">
              <w:rPr>
                <w:b/>
                <w:bCs/>
                <w:color w:val="323232"/>
                <w:sz w:val="20"/>
                <w:szCs w:val="20"/>
                <w:lang w:val="en-US"/>
              </w:rPr>
              <w:t>of knowledge in this area</w:t>
            </w:r>
            <w:r w:rsidRPr="001823F7">
              <w:rPr>
                <w:b/>
                <w:bCs/>
                <w:color w:val="323232"/>
                <w:sz w:val="20"/>
                <w:szCs w:val="20"/>
                <w:lang w:val="en-US"/>
              </w:rPr>
              <w:t>.</w:t>
            </w:r>
          </w:p>
        </w:tc>
        <w:tc>
          <w:tcPr>
            <w:tcW w:w="3499" w:type="dxa"/>
            <w:shd w:val="clear" w:color="auto" w:fill="auto"/>
          </w:tcPr>
          <w:p w:rsidR="001823F7" w:rsidRPr="001823F7" w:rsidRDefault="001823F7" w:rsidP="001823F7">
            <w:pPr>
              <w:pStyle w:val="Default"/>
              <w:rPr>
                <w:b/>
                <w:bCs/>
                <w:color w:val="323232"/>
                <w:sz w:val="20"/>
                <w:szCs w:val="20"/>
                <w:lang w:val="en-US"/>
              </w:rPr>
            </w:pPr>
            <w:proofErr w:type="spellStart"/>
            <w:r w:rsidRPr="001823F7">
              <w:rPr>
                <w:b/>
                <w:bCs/>
                <w:color w:val="323232"/>
                <w:sz w:val="20"/>
                <w:szCs w:val="20"/>
                <w:lang w:val="en-US"/>
              </w:rPr>
              <w:t>Standardisation</w:t>
            </w:r>
            <w:proofErr w:type="spellEnd"/>
            <w:r w:rsidRPr="001823F7">
              <w:rPr>
                <w:b/>
                <w:bCs/>
                <w:color w:val="323232"/>
                <w:sz w:val="20"/>
                <w:szCs w:val="20"/>
                <w:lang w:val="en-US"/>
              </w:rPr>
              <w:t xml:space="preserve"> </w:t>
            </w:r>
            <w:r w:rsidR="0055619C">
              <w:rPr>
                <w:b/>
                <w:bCs/>
                <w:color w:val="323232"/>
                <w:sz w:val="20"/>
                <w:szCs w:val="20"/>
                <w:lang w:val="en-US"/>
              </w:rPr>
              <w:t>of</w:t>
            </w:r>
            <w:r w:rsidRPr="001823F7">
              <w:rPr>
                <w:b/>
                <w:bCs/>
                <w:color w:val="323232"/>
                <w:sz w:val="20"/>
                <w:szCs w:val="20"/>
                <w:lang w:val="en-US"/>
              </w:rPr>
              <w:t xml:space="preserve"> the recruitment process (regulating, among other things, the composition </w:t>
            </w:r>
            <w:r w:rsidR="0055619C">
              <w:rPr>
                <w:b/>
                <w:bCs/>
                <w:color w:val="323232"/>
                <w:sz w:val="20"/>
                <w:szCs w:val="20"/>
                <w:lang w:val="en-US"/>
              </w:rPr>
              <w:t>of</w:t>
            </w:r>
            <w:r w:rsidRPr="001823F7">
              <w:rPr>
                <w:b/>
                <w:bCs/>
                <w:color w:val="323232"/>
                <w:sz w:val="20"/>
                <w:szCs w:val="20"/>
                <w:lang w:val="en-US"/>
              </w:rPr>
              <w:t xml:space="preserve"> the commission, recognition </w:t>
            </w:r>
            <w:r w:rsidR="0055619C">
              <w:rPr>
                <w:b/>
                <w:bCs/>
                <w:color w:val="323232"/>
                <w:sz w:val="20"/>
                <w:szCs w:val="20"/>
                <w:lang w:val="en-US"/>
              </w:rPr>
              <w:t>of</w:t>
            </w:r>
            <w:r w:rsidRPr="001823F7">
              <w:rPr>
                <w:b/>
                <w:bCs/>
                <w:color w:val="323232"/>
                <w:sz w:val="20"/>
                <w:szCs w:val="20"/>
                <w:lang w:val="en-US"/>
              </w:rPr>
              <w:t xml:space="preserve"> the values/characteristics described in the directive as well as defining the way in which the merits </w:t>
            </w:r>
            <w:r w:rsidR="0055619C">
              <w:rPr>
                <w:b/>
                <w:bCs/>
                <w:color w:val="323232"/>
                <w:sz w:val="20"/>
                <w:szCs w:val="20"/>
                <w:lang w:val="en-US"/>
              </w:rPr>
              <w:t>of</w:t>
            </w:r>
            <w:r w:rsidRPr="001823F7">
              <w:rPr>
                <w:b/>
                <w:bCs/>
                <w:color w:val="323232"/>
                <w:sz w:val="20"/>
                <w:szCs w:val="20"/>
                <w:lang w:val="en-US"/>
              </w:rPr>
              <w:t xml:space="preserve"> candidates are assessed) is required and should be anchored in the University's internal legislation.</w:t>
            </w:r>
          </w:p>
          <w:p w:rsidR="001823F7" w:rsidRPr="001823F7" w:rsidRDefault="001823F7" w:rsidP="001823F7">
            <w:pPr>
              <w:pStyle w:val="Default"/>
              <w:rPr>
                <w:b/>
                <w:bCs/>
                <w:color w:val="323232"/>
                <w:sz w:val="20"/>
                <w:szCs w:val="20"/>
                <w:lang w:val="en-US"/>
              </w:rPr>
            </w:pPr>
            <w:r w:rsidRPr="001823F7">
              <w:rPr>
                <w:b/>
                <w:bCs/>
                <w:color w:val="323232"/>
                <w:sz w:val="20"/>
                <w:szCs w:val="20"/>
                <w:lang w:val="en-US"/>
              </w:rPr>
              <w:t>There is a need to further improve</w:t>
            </w:r>
            <w:r w:rsidR="00F25B44">
              <w:rPr>
                <w:b/>
                <w:bCs/>
                <w:color w:val="323232"/>
                <w:sz w:val="20"/>
                <w:szCs w:val="20"/>
                <w:lang w:val="en-US"/>
              </w:rPr>
              <w:t>me</w:t>
            </w:r>
            <w:r w:rsidR="0055619C">
              <w:rPr>
                <w:b/>
                <w:bCs/>
                <w:color w:val="323232"/>
                <w:sz w:val="20"/>
                <w:szCs w:val="20"/>
                <w:lang w:val="en-US"/>
              </w:rPr>
              <w:t xml:space="preserve">nt of </w:t>
            </w:r>
            <w:r w:rsidRPr="001823F7">
              <w:rPr>
                <w:b/>
                <w:bCs/>
                <w:color w:val="323232"/>
                <w:sz w:val="20"/>
                <w:szCs w:val="20"/>
                <w:lang w:val="en-US"/>
              </w:rPr>
              <w:t xml:space="preserve"> the recruitment process </w:t>
            </w:r>
            <w:r w:rsidR="0055619C">
              <w:rPr>
                <w:b/>
                <w:bCs/>
                <w:color w:val="323232"/>
                <w:sz w:val="20"/>
                <w:szCs w:val="20"/>
                <w:lang w:val="en-US"/>
              </w:rPr>
              <w:t>of</w:t>
            </w:r>
            <w:r w:rsidRPr="001823F7">
              <w:rPr>
                <w:b/>
                <w:bCs/>
                <w:color w:val="323232"/>
                <w:sz w:val="20"/>
                <w:szCs w:val="20"/>
                <w:lang w:val="en-US"/>
              </w:rPr>
              <w:t xml:space="preserve"> researchers at </w:t>
            </w:r>
            <w:r w:rsidR="0055619C">
              <w:rPr>
                <w:b/>
                <w:bCs/>
                <w:color w:val="323232"/>
                <w:sz w:val="20"/>
                <w:szCs w:val="20"/>
                <w:lang w:val="en-US"/>
              </w:rPr>
              <w:t xml:space="preserve">the Academy of  Physical Education in </w:t>
            </w:r>
            <w:r w:rsidRPr="001823F7">
              <w:rPr>
                <w:b/>
                <w:bCs/>
                <w:color w:val="323232"/>
                <w:sz w:val="20"/>
                <w:szCs w:val="20"/>
                <w:lang w:val="en-US"/>
              </w:rPr>
              <w:t xml:space="preserve"> Katowice in order to increase its transparency and objectivity.</w:t>
            </w:r>
          </w:p>
          <w:p w:rsidR="001823F7" w:rsidRPr="001823F7" w:rsidRDefault="001823F7" w:rsidP="001823F7">
            <w:pPr>
              <w:pStyle w:val="Default"/>
              <w:rPr>
                <w:b/>
                <w:bCs/>
                <w:color w:val="323232"/>
                <w:sz w:val="20"/>
                <w:szCs w:val="20"/>
                <w:lang w:val="en-US"/>
              </w:rPr>
            </w:pPr>
            <w:r w:rsidRPr="001823F7">
              <w:rPr>
                <w:b/>
                <w:bCs/>
                <w:color w:val="323232"/>
                <w:sz w:val="20"/>
                <w:szCs w:val="20"/>
                <w:lang w:val="en-US"/>
              </w:rPr>
              <w:t>Efforts should be made to ensure that all candidates are clear about the assessment criteria and have the opportunity to present their qualifications in a fair and comprehensive manner.</w:t>
            </w:r>
          </w:p>
          <w:p w:rsidR="001823F7" w:rsidRPr="001823F7" w:rsidRDefault="001823F7" w:rsidP="001823F7">
            <w:pPr>
              <w:pStyle w:val="Default"/>
              <w:rPr>
                <w:b/>
                <w:bCs/>
                <w:color w:val="323232"/>
                <w:sz w:val="20"/>
                <w:szCs w:val="20"/>
                <w:lang w:val="en-US"/>
              </w:rPr>
            </w:pPr>
            <w:r w:rsidRPr="001823F7">
              <w:rPr>
                <w:b/>
                <w:bCs/>
                <w:color w:val="323232"/>
                <w:sz w:val="20"/>
                <w:szCs w:val="20"/>
                <w:lang w:val="en-US"/>
              </w:rPr>
              <w:t>Recommendations:</w:t>
            </w:r>
          </w:p>
          <w:p w:rsidR="001823F7" w:rsidRPr="001823F7" w:rsidRDefault="001823F7" w:rsidP="001823F7">
            <w:pPr>
              <w:pStyle w:val="Default"/>
              <w:rPr>
                <w:b/>
                <w:bCs/>
                <w:color w:val="323232"/>
                <w:sz w:val="20"/>
                <w:szCs w:val="20"/>
                <w:lang w:val="en-US"/>
              </w:rPr>
            </w:pPr>
            <w:r w:rsidRPr="001823F7">
              <w:rPr>
                <w:b/>
                <w:bCs/>
                <w:color w:val="323232"/>
                <w:sz w:val="20"/>
                <w:szCs w:val="20"/>
                <w:lang w:val="en-US"/>
              </w:rPr>
              <w:t>Develop</w:t>
            </w:r>
            <w:r w:rsidR="0055619C">
              <w:rPr>
                <w:b/>
                <w:bCs/>
                <w:color w:val="323232"/>
                <w:sz w:val="20"/>
                <w:szCs w:val="20"/>
                <w:lang w:val="en-US"/>
              </w:rPr>
              <w:t xml:space="preserve">ing </w:t>
            </w:r>
            <w:r w:rsidRPr="001823F7">
              <w:rPr>
                <w:b/>
                <w:bCs/>
                <w:color w:val="323232"/>
                <w:sz w:val="20"/>
                <w:szCs w:val="20"/>
                <w:lang w:val="en-US"/>
              </w:rPr>
              <w:t xml:space="preserve"> and implement</w:t>
            </w:r>
            <w:r w:rsidR="0055619C">
              <w:rPr>
                <w:b/>
                <w:bCs/>
                <w:color w:val="323232"/>
                <w:sz w:val="20"/>
                <w:szCs w:val="20"/>
                <w:lang w:val="en-US"/>
              </w:rPr>
              <w:t xml:space="preserve">ing </w:t>
            </w:r>
            <w:r w:rsidRPr="001823F7">
              <w:rPr>
                <w:b/>
                <w:bCs/>
                <w:color w:val="323232"/>
                <w:sz w:val="20"/>
                <w:szCs w:val="20"/>
                <w:lang w:val="en-US"/>
              </w:rPr>
              <w:t xml:space="preserve"> by supplementing existing legislation detailed criteria for evaluating candidates, taking into account both quantitative and qualitative achievements.</w:t>
            </w:r>
          </w:p>
          <w:p w:rsidR="001823F7" w:rsidRPr="001823F7" w:rsidRDefault="0055619C" w:rsidP="001823F7">
            <w:pPr>
              <w:pStyle w:val="Default"/>
              <w:rPr>
                <w:b/>
                <w:bCs/>
                <w:color w:val="323232"/>
                <w:sz w:val="20"/>
                <w:szCs w:val="20"/>
                <w:lang w:val="en-US"/>
              </w:rPr>
            </w:pPr>
            <w:r>
              <w:rPr>
                <w:b/>
                <w:bCs/>
                <w:color w:val="323232"/>
                <w:sz w:val="20"/>
                <w:szCs w:val="20"/>
                <w:lang w:val="en-US"/>
              </w:rPr>
              <w:lastRenderedPageBreak/>
              <w:t>Ensuring</w:t>
            </w:r>
            <w:r w:rsidR="001823F7" w:rsidRPr="001823F7">
              <w:rPr>
                <w:b/>
                <w:bCs/>
                <w:color w:val="323232"/>
                <w:sz w:val="20"/>
                <w:szCs w:val="20"/>
                <w:lang w:val="en-US"/>
              </w:rPr>
              <w:t xml:space="preserve"> transparency in the recruitment process.</w:t>
            </w:r>
          </w:p>
          <w:p w:rsidR="001823F7" w:rsidRPr="001823F7" w:rsidRDefault="0055619C" w:rsidP="001823F7">
            <w:pPr>
              <w:pStyle w:val="Default"/>
              <w:rPr>
                <w:b/>
                <w:bCs/>
                <w:color w:val="323232"/>
                <w:sz w:val="20"/>
                <w:szCs w:val="20"/>
                <w:lang w:val="en-US"/>
              </w:rPr>
            </w:pPr>
            <w:r>
              <w:rPr>
                <w:b/>
                <w:bCs/>
                <w:color w:val="323232"/>
                <w:sz w:val="20"/>
                <w:szCs w:val="20"/>
                <w:lang w:val="en-US"/>
              </w:rPr>
              <w:t>Allowing</w:t>
            </w:r>
            <w:r w:rsidR="001823F7" w:rsidRPr="001823F7">
              <w:rPr>
                <w:b/>
                <w:bCs/>
                <w:color w:val="323232"/>
                <w:sz w:val="20"/>
                <w:szCs w:val="20"/>
                <w:lang w:val="en-US"/>
              </w:rPr>
              <w:t xml:space="preserve"> candidates to present their qualifications in various forms (e.g. presentation, interview).</w:t>
            </w:r>
          </w:p>
          <w:p w:rsidR="009F6F09" w:rsidRPr="001823F7" w:rsidRDefault="001823F7" w:rsidP="001823F7">
            <w:pPr>
              <w:pStyle w:val="Default"/>
              <w:rPr>
                <w:color w:val="auto"/>
                <w:lang w:val="en-US"/>
              </w:rPr>
            </w:pPr>
            <w:r w:rsidRPr="001823F7">
              <w:rPr>
                <w:b/>
                <w:bCs/>
                <w:color w:val="323232"/>
                <w:sz w:val="20"/>
                <w:szCs w:val="20"/>
                <w:lang w:val="en-US"/>
              </w:rPr>
              <w:t xml:space="preserve">Ensuring objective and fair assessment </w:t>
            </w:r>
            <w:r w:rsidR="0055619C">
              <w:rPr>
                <w:b/>
                <w:bCs/>
                <w:color w:val="323232"/>
                <w:sz w:val="20"/>
                <w:szCs w:val="20"/>
                <w:lang w:val="en-US"/>
              </w:rPr>
              <w:t>of</w:t>
            </w:r>
            <w:r w:rsidRPr="001823F7">
              <w:rPr>
                <w:b/>
                <w:bCs/>
                <w:color w:val="323232"/>
                <w:sz w:val="20"/>
                <w:szCs w:val="20"/>
                <w:lang w:val="en-US"/>
              </w:rPr>
              <w:t xml:space="preserve"> candidates.</w:t>
            </w:r>
          </w:p>
        </w:tc>
      </w:tr>
      <w:tr w:rsidR="009F6F09" w:rsidRPr="00425D1A" w:rsidTr="00E95BDF">
        <w:tc>
          <w:tcPr>
            <w:tcW w:w="3498" w:type="dxa"/>
          </w:tcPr>
          <w:p w:rsidR="00D65F4E" w:rsidRPr="001823F7" w:rsidRDefault="00D65F4E" w:rsidP="00D65F4E">
            <w:pPr>
              <w:pStyle w:val="Default"/>
              <w:rPr>
                <w:sz w:val="20"/>
                <w:szCs w:val="20"/>
                <w:lang w:val="en-US"/>
              </w:rPr>
            </w:pPr>
            <w:r w:rsidRPr="001823F7">
              <w:rPr>
                <w:bCs/>
                <w:sz w:val="20"/>
                <w:szCs w:val="20"/>
                <w:lang w:val="en-US"/>
              </w:rPr>
              <w:lastRenderedPageBreak/>
              <w:t xml:space="preserve">17. </w:t>
            </w:r>
            <w:r w:rsidR="001823F7" w:rsidRPr="001823F7">
              <w:rPr>
                <w:bCs/>
                <w:sz w:val="20"/>
                <w:szCs w:val="20"/>
                <w:lang w:val="en-US"/>
              </w:rPr>
              <w:t xml:space="preserve">Deviations from the chronological order </w:t>
            </w:r>
            <w:r w:rsidR="0055619C">
              <w:rPr>
                <w:bCs/>
                <w:sz w:val="20"/>
                <w:szCs w:val="20"/>
                <w:lang w:val="en-US"/>
              </w:rPr>
              <w:t>of</w:t>
            </w:r>
            <w:r w:rsidR="001823F7" w:rsidRPr="001823F7">
              <w:rPr>
                <w:bCs/>
                <w:sz w:val="20"/>
                <w:szCs w:val="20"/>
                <w:lang w:val="en-US"/>
              </w:rPr>
              <w:t xml:space="preserve"> the CVs according to the Code </w:t>
            </w:r>
            <w:r w:rsidRPr="001823F7">
              <w:rPr>
                <w:bCs/>
                <w:sz w:val="20"/>
                <w:szCs w:val="20"/>
                <w:lang w:val="en-US"/>
              </w:rPr>
              <w:t xml:space="preserve"> </w:t>
            </w:r>
          </w:p>
          <w:p w:rsidR="009F6F09" w:rsidRPr="001823F7" w:rsidRDefault="009F6F09" w:rsidP="3AE772D1">
            <w:pPr>
              <w:pStyle w:val="Default"/>
              <w:rPr>
                <w:b/>
                <w:bCs/>
                <w:sz w:val="20"/>
                <w:szCs w:val="20"/>
                <w:lang w:val="en-US"/>
              </w:rPr>
            </w:pPr>
          </w:p>
        </w:tc>
        <w:tc>
          <w:tcPr>
            <w:tcW w:w="3498" w:type="dxa"/>
          </w:tcPr>
          <w:p w:rsidR="009F6F09" w:rsidRDefault="153BA861" w:rsidP="00625504">
            <w:pPr>
              <w:pStyle w:val="Default"/>
              <w:rPr>
                <w:b/>
                <w:bCs/>
                <w:color w:val="323232"/>
                <w:sz w:val="20"/>
                <w:szCs w:val="20"/>
              </w:rPr>
            </w:pPr>
            <w:r w:rsidRPr="2267D050">
              <w:rPr>
                <w:b/>
                <w:bCs/>
                <w:color w:val="323232"/>
                <w:sz w:val="20"/>
                <w:szCs w:val="20"/>
              </w:rPr>
              <w:t>+/-</w:t>
            </w:r>
          </w:p>
        </w:tc>
        <w:tc>
          <w:tcPr>
            <w:tcW w:w="3499" w:type="dxa"/>
            <w:shd w:val="clear" w:color="auto" w:fill="auto"/>
          </w:tcPr>
          <w:p w:rsidR="009F6F09" w:rsidRPr="001823F7" w:rsidRDefault="001823F7" w:rsidP="00625504">
            <w:pPr>
              <w:pStyle w:val="Default"/>
              <w:rPr>
                <w:b/>
                <w:bCs/>
                <w:color w:val="323232"/>
                <w:sz w:val="20"/>
                <w:szCs w:val="20"/>
                <w:lang w:val="en-US"/>
              </w:rPr>
            </w:pPr>
            <w:r w:rsidRPr="001823F7">
              <w:rPr>
                <w:b/>
                <w:bCs/>
                <w:color w:val="323232"/>
                <w:sz w:val="20"/>
                <w:szCs w:val="20"/>
                <w:lang w:val="en-US"/>
              </w:rPr>
              <w:t>In the recruitment process, candidates' multidimensional career paths and their varied dynamics are seen as an asset and a potentially valuable contribution if candidates' achievements truly reflect qualifications that are relevant to the job applied for. Deviations from the typical career path are not perceived negatively (86 people commented 'definitely yes' or 'rather yes') although some respondents (52 people) were not able to make a clear statement by marking the answer 'Difficult to say'.</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Diverse perceptions </w:t>
            </w:r>
            <w:r w:rsidR="0055619C">
              <w:rPr>
                <w:b/>
                <w:bCs/>
                <w:color w:val="323232"/>
                <w:sz w:val="20"/>
                <w:szCs w:val="20"/>
                <w:lang w:val="en-US"/>
              </w:rPr>
              <w:t>of</w:t>
            </w:r>
            <w:r w:rsidRPr="001823F7">
              <w:rPr>
                <w:b/>
                <w:bCs/>
                <w:color w:val="323232"/>
                <w:sz w:val="20"/>
                <w:szCs w:val="20"/>
                <w:lang w:val="en-US"/>
              </w:rPr>
              <w:t xml:space="preserve"> candidates' ability to submit CVs supported by evidence representing diverse achievements and qualifications in the context </w:t>
            </w:r>
            <w:r w:rsidR="0055619C">
              <w:rPr>
                <w:b/>
                <w:bCs/>
                <w:color w:val="323232"/>
                <w:sz w:val="20"/>
                <w:szCs w:val="20"/>
                <w:lang w:val="en-US"/>
              </w:rPr>
              <w:t>of</w:t>
            </w:r>
            <w:r w:rsidRPr="001823F7">
              <w:rPr>
                <w:b/>
                <w:bCs/>
                <w:color w:val="323232"/>
                <w:sz w:val="20"/>
                <w:szCs w:val="20"/>
                <w:lang w:val="en-US"/>
              </w:rPr>
              <w:t xml:space="preserve"> the post, prompts</w:t>
            </w:r>
            <w:r w:rsidR="0055619C">
              <w:rPr>
                <w:b/>
                <w:bCs/>
                <w:color w:val="323232"/>
                <w:sz w:val="20"/>
                <w:szCs w:val="20"/>
                <w:lang w:val="en-US"/>
              </w:rPr>
              <w:t xml:space="preserve"> the </w:t>
            </w:r>
            <w:r w:rsidRPr="001823F7">
              <w:rPr>
                <w:b/>
                <w:bCs/>
                <w:color w:val="323232"/>
                <w:sz w:val="20"/>
                <w:szCs w:val="20"/>
                <w:lang w:val="en-US"/>
              </w:rPr>
              <w:t xml:space="preserve"> </w:t>
            </w:r>
            <w:r w:rsidR="0055619C">
              <w:rPr>
                <w:b/>
                <w:bCs/>
                <w:color w:val="323232"/>
                <w:sz w:val="20"/>
                <w:szCs w:val="20"/>
                <w:lang w:val="en-US"/>
              </w:rPr>
              <w:t xml:space="preserve">Academy of   Physical Education </w:t>
            </w:r>
            <w:r w:rsidRPr="001823F7">
              <w:rPr>
                <w:b/>
                <w:bCs/>
                <w:color w:val="323232"/>
                <w:sz w:val="20"/>
                <w:szCs w:val="20"/>
                <w:lang w:val="en-US"/>
              </w:rPr>
              <w:t xml:space="preserve"> to address this and prepare criteria for assessing candidates in the OTM-R Strategy (Policy) to embed good practice.  </w:t>
            </w:r>
          </w:p>
          <w:p w:rsidR="001823F7" w:rsidRPr="001823F7" w:rsidRDefault="0055619C" w:rsidP="001823F7">
            <w:pPr>
              <w:pStyle w:val="Default"/>
              <w:rPr>
                <w:b/>
                <w:bCs/>
                <w:color w:val="323232"/>
                <w:sz w:val="20"/>
                <w:szCs w:val="20"/>
                <w:lang w:val="en-US"/>
              </w:rPr>
            </w:pPr>
            <w:proofErr w:type="spellStart"/>
            <w:r>
              <w:rPr>
                <w:b/>
                <w:bCs/>
                <w:color w:val="323232"/>
                <w:sz w:val="20"/>
                <w:szCs w:val="20"/>
                <w:lang w:val="en-US"/>
              </w:rPr>
              <w:t>Emphasising</w:t>
            </w:r>
            <w:proofErr w:type="spellEnd"/>
            <w:r w:rsidR="001823F7" w:rsidRPr="001823F7">
              <w:rPr>
                <w:b/>
                <w:bCs/>
                <w:color w:val="323232"/>
                <w:sz w:val="20"/>
                <w:szCs w:val="20"/>
                <w:lang w:val="en-US"/>
              </w:rPr>
              <w:t xml:space="preserve"> openness to candidates with diverse backgrounds in job advertisements.</w:t>
            </w:r>
          </w:p>
          <w:p w:rsidR="001823F7" w:rsidRPr="001823F7" w:rsidRDefault="0055619C" w:rsidP="001823F7">
            <w:pPr>
              <w:pStyle w:val="Default"/>
              <w:rPr>
                <w:b/>
                <w:bCs/>
                <w:color w:val="323232"/>
                <w:sz w:val="20"/>
                <w:szCs w:val="20"/>
                <w:lang w:val="en-US"/>
              </w:rPr>
            </w:pPr>
            <w:r>
              <w:rPr>
                <w:b/>
                <w:bCs/>
                <w:color w:val="323232"/>
                <w:sz w:val="20"/>
                <w:szCs w:val="20"/>
                <w:lang w:val="en-US"/>
              </w:rPr>
              <w:t>Providing</w:t>
            </w:r>
            <w:r w:rsidR="001823F7" w:rsidRPr="001823F7">
              <w:rPr>
                <w:b/>
                <w:bCs/>
                <w:color w:val="323232"/>
                <w:sz w:val="20"/>
                <w:szCs w:val="20"/>
                <w:lang w:val="en-US"/>
              </w:rPr>
              <w:t xml:space="preserve"> opportunities for candidates to present their skills and qualifications in various forms (e.g. CV, cover letter, interview).</w:t>
            </w:r>
          </w:p>
          <w:p w:rsidR="009F6F09" w:rsidRPr="001823F7" w:rsidRDefault="001823F7" w:rsidP="001823F7">
            <w:pPr>
              <w:pStyle w:val="Default"/>
              <w:rPr>
                <w:lang w:val="en-US"/>
              </w:rPr>
            </w:pPr>
            <w:r w:rsidRPr="001823F7">
              <w:rPr>
                <w:b/>
                <w:bCs/>
                <w:color w:val="323232"/>
                <w:sz w:val="20"/>
                <w:szCs w:val="20"/>
                <w:lang w:val="en-US"/>
              </w:rPr>
              <w:t>Considering candidates' competence and experience in the recruitment process, not just formal education.</w:t>
            </w:r>
          </w:p>
        </w:tc>
      </w:tr>
      <w:tr w:rsidR="009F6F09" w:rsidRPr="00425D1A" w:rsidTr="00E95BDF">
        <w:tc>
          <w:tcPr>
            <w:tcW w:w="3498" w:type="dxa"/>
          </w:tcPr>
          <w:p w:rsidR="009F6F09" w:rsidRPr="001823F7" w:rsidRDefault="00D65F4E" w:rsidP="009F6F09">
            <w:pPr>
              <w:pStyle w:val="Default"/>
              <w:rPr>
                <w:bCs/>
                <w:sz w:val="20"/>
                <w:szCs w:val="20"/>
                <w:lang w:val="en-US"/>
              </w:rPr>
            </w:pPr>
            <w:r w:rsidRPr="001823F7">
              <w:rPr>
                <w:bCs/>
                <w:sz w:val="20"/>
                <w:szCs w:val="20"/>
                <w:lang w:val="en-US"/>
              </w:rPr>
              <w:t xml:space="preserve">18. </w:t>
            </w:r>
            <w:r w:rsidR="001823F7" w:rsidRPr="001823F7">
              <w:rPr>
                <w:bCs/>
                <w:sz w:val="20"/>
                <w:szCs w:val="20"/>
                <w:lang w:val="en-US"/>
              </w:rPr>
              <w:t xml:space="preserve">Recognition </w:t>
            </w:r>
            <w:r w:rsidR="0055619C">
              <w:rPr>
                <w:bCs/>
                <w:sz w:val="20"/>
                <w:szCs w:val="20"/>
                <w:lang w:val="en-US"/>
              </w:rPr>
              <w:t>of</w:t>
            </w:r>
            <w:r w:rsidR="001823F7" w:rsidRPr="001823F7">
              <w:rPr>
                <w:bCs/>
                <w:sz w:val="20"/>
                <w:szCs w:val="20"/>
                <w:lang w:val="en-US"/>
              </w:rPr>
              <w:t xml:space="preserve"> mobility experience according to the Code </w:t>
            </w:r>
          </w:p>
        </w:tc>
        <w:tc>
          <w:tcPr>
            <w:tcW w:w="3498" w:type="dxa"/>
          </w:tcPr>
          <w:p w:rsidR="009F6F09" w:rsidRDefault="66428E7C" w:rsidP="00625504">
            <w:pPr>
              <w:pStyle w:val="Default"/>
              <w:rPr>
                <w:b/>
                <w:bCs/>
                <w:color w:val="323232"/>
                <w:sz w:val="20"/>
                <w:szCs w:val="20"/>
              </w:rPr>
            </w:pPr>
            <w:r w:rsidRPr="2267D050">
              <w:rPr>
                <w:b/>
                <w:bCs/>
                <w:color w:val="323232"/>
                <w:sz w:val="20"/>
                <w:szCs w:val="20"/>
              </w:rPr>
              <w:t>+</w:t>
            </w:r>
            <w:r w:rsidR="45D90CB5" w:rsidRPr="2267D050">
              <w:rPr>
                <w:b/>
                <w:bCs/>
                <w:color w:val="323232"/>
                <w:sz w:val="20"/>
                <w:szCs w:val="20"/>
              </w:rPr>
              <w:t>/-</w:t>
            </w:r>
          </w:p>
        </w:tc>
        <w:tc>
          <w:tcPr>
            <w:tcW w:w="3499" w:type="dxa"/>
            <w:shd w:val="clear" w:color="auto" w:fill="auto"/>
          </w:tcPr>
          <w:p w:rsidR="001823F7" w:rsidRPr="001823F7" w:rsidRDefault="0055619C" w:rsidP="001823F7">
            <w:pPr>
              <w:pStyle w:val="Default"/>
              <w:rPr>
                <w:b/>
                <w:bCs/>
                <w:color w:val="323232"/>
                <w:sz w:val="20"/>
                <w:szCs w:val="20"/>
                <w:lang w:val="en-US"/>
              </w:rPr>
            </w:pPr>
            <w:r>
              <w:rPr>
                <w:b/>
                <w:bCs/>
                <w:color w:val="323232"/>
                <w:sz w:val="20"/>
                <w:szCs w:val="20"/>
                <w:lang w:val="en-US"/>
              </w:rPr>
              <w:t xml:space="preserve">At </w:t>
            </w:r>
            <w:r w:rsidR="001823F7" w:rsidRPr="001823F7">
              <w:rPr>
                <w:b/>
                <w:bCs/>
                <w:color w:val="323232"/>
                <w:sz w:val="20"/>
                <w:szCs w:val="20"/>
                <w:lang w:val="en-US"/>
              </w:rPr>
              <w:t xml:space="preserve"> Jerzy </w:t>
            </w:r>
            <w:proofErr w:type="spellStart"/>
            <w:r w:rsidR="001823F7" w:rsidRPr="001823F7">
              <w:rPr>
                <w:b/>
                <w:bCs/>
                <w:color w:val="323232"/>
                <w:sz w:val="20"/>
                <w:szCs w:val="20"/>
                <w:lang w:val="en-US"/>
              </w:rPr>
              <w:t>Kukuczka</w:t>
            </w:r>
            <w:proofErr w:type="spellEnd"/>
            <w:r w:rsidR="001823F7" w:rsidRPr="001823F7">
              <w:rPr>
                <w:b/>
                <w:bCs/>
                <w:color w:val="323232"/>
                <w:sz w:val="20"/>
                <w:szCs w:val="20"/>
                <w:lang w:val="en-US"/>
              </w:rPr>
              <w:t xml:space="preserve"> </w:t>
            </w:r>
            <w:r>
              <w:rPr>
                <w:b/>
                <w:bCs/>
                <w:color w:val="323232"/>
                <w:sz w:val="20"/>
                <w:szCs w:val="20"/>
                <w:lang w:val="en-US"/>
              </w:rPr>
              <w:t>Academy of Physical Education</w:t>
            </w:r>
            <w:r w:rsidR="001823F7" w:rsidRPr="001823F7">
              <w:rPr>
                <w:b/>
                <w:bCs/>
                <w:color w:val="323232"/>
                <w:sz w:val="20"/>
                <w:szCs w:val="20"/>
                <w:lang w:val="en-US"/>
              </w:rPr>
              <w:t xml:space="preserve"> in Katowice, any mobility experience is highly valued both at the recruitment stage and in the context </w:t>
            </w:r>
            <w:r>
              <w:rPr>
                <w:b/>
                <w:bCs/>
                <w:color w:val="323232"/>
                <w:sz w:val="20"/>
                <w:szCs w:val="20"/>
                <w:lang w:val="en-US"/>
              </w:rPr>
              <w:t>of</w:t>
            </w:r>
            <w:r w:rsidR="001823F7" w:rsidRPr="001823F7">
              <w:rPr>
                <w:b/>
                <w:bCs/>
                <w:color w:val="323232"/>
                <w:sz w:val="20"/>
                <w:szCs w:val="20"/>
                <w:lang w:val="en-US"/>
              </w:rPr>
              <w:t xml:space="preserve"> an employee's academic development. The unit </w:t>
            </w:r>
            <w:r>
              <w:rPr>
                <w:b/>
                <w:bCs/>
                <w:color w:val="323232"/>
                <w:sz w:val="20"/>
                <w:szCs w:val="20"/>
                <w:lang w:val="en-US"/>
              </w:rPr>
              <w:t>of</w:t>
            </w:r>
            <w:r w:rsidR="001823F7" w:rsidRPr="001823F7">
              <w:rPr>
                <w:b/>
                <w:bCs/>
                <w:color w:val="323232"/>
                <w:sz w:val="20"/>
                <w:szCs w:val="20"/>
                <w:lang w:val="en-US"/>
              </w:rPr>
              <w:t xml:space="preserve">fers the possibility to take advantage </w:t>
            </w:r>
            <w:r>
              <w:rPr>
                <w:b/>
                <w:bCs/>
                <w:color w:val="323232"/>
                <w:sz w:val="20"/>
                <w:szCs w:val="20"/>
                <w:lang w:val="en-US"/>
              </w:rPr>
              <w:t>of</w:t>
            </w:r>
            <w:r w:rsidR="001823F7" w:rsidRPr="001823F7">
              <w:rPr>
                <w:b/>
                <w:bCs/>
                <w:color w:val="323232"/>
                <w:sz w:val="20"/>
                <w:szCs w:val="20"/>
                <w:lang w:val="en-US"/>
              </w:rPr>
              <w:t xml:space="preserve"> funding to go on a foreign internship and academic exchange. </w:t>
            </w:r>
          </w:p>
          <w:p w:rsidR="009F6F09" w:rsidRPr="001823F7" w:rsidRDefault="001823F7" w:rsidP="001823F7">
            <w:pPr>
              <w:pStyle w:val="Default"/>
              <w:rPr>
                <w:b/>
                <w:bCs/>
                <w:color w:val="323232"/>
                <w:sz w:val="20"/>
                <w:szCs w:val="20"/>
                <w:lang w:val="en-US"/>
              </w:rPr>
            </w:pPr>
            <w:r w:rsidRPr="001823F7">
              <w:rPr>
                <w:b/>
                <w:bCs/>
                <w:color w:val="323232"/>
                <w:sz w:val="20"/>
                <w:szCs w:val="20"/>
                <w:lang w:val="en-US"/>
              </w:rPr>
              <w:t xml:space="preserve">The results </w:t>
            </w:r>
            <w:r w:rsidR="0055619C">
              <w:rPr>
                <w:b/>
                <w:bCs/>
                <w:color w:val="323232"/>
                <w:sz w:val="20"/>
                <w:szCs w:val="20"/>
                <w:lang w:val="en-US"/>
              </w:rPr>
              <w:t>of</w:t>
            </w:r>
            <w:r w:rsidRPr="001823F7">
              <w:rPr>
                <w:b/>
                <w:bCs/>
                <w:color w:val="323232"/>
                <w:sz w:val="20"/>
                <w:szCs w:val="20"/>
                <w:lang w:val="en-US"/>
              </w:rPr>
              <w:t xml:space="preserve"> the survey indicate that </w:t>
            </w:r>
            <w:r w:rsidRPr="001823F7">
              <w:rPr>
                <w:b/>
                <w:bCs/>
                <w:color w:val="323232"/>
                <w:sz w:val="20"/>
                <w:szCs w:val="20"/>
                <w:lang w:val="en-US"/>
              </w:rPr>
              <w:lastRenderedPageBreak/>
              <w:t xml:space="preserve">the vast majority (nearly 70%) support this statement by answering "Definitely yes" or "Rather yes". 24.8 % </w:t>
            </w:r>
            <w:r w:rsidR="0055619C">
              <w:rPr>
                <w:b/>
                <w:bCs/>
                <w:color w:val="323232"/>
                <w:sz w:val="20"/>
                <w:szCs w:val="20"/>
                <w:lang w:val="en-US"/>
              </w:rPr>
              <w:t>of</w:t>
            </w:r>
            <w:r w:rsidRPr="001823F7">
              <w:rPr>
                <w:b/>
                <w:bCs/>
                <w:color w:val="323232"/>
                <w:sz w:val="20"/>
                <w:szCs w:val="20"/>
                <w:lang w:val="en-US"/>
              </w:rPr>
              <w:t xml:space="preserve"> the respondents answered "Difficult to say" and only 5.7 % answered "Rather not" or "Definitely not".</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lastRenderedPageBreak/>
              <w:t xml:space="preserve">Despite meeting the requirements in the area </w:t>
            </w:r>
            <w:r w:rsidR="0055619C">
              <w:rPr>
                <w:b/>
                <w:bCs/>
                <w:color w:val="323232"/>
                <w:sz w:val="20"/>
                <w:szCs w:val="20"/>
                <w:lang w:val="en-US"/>
              </w:rPr>
              <w:t>of</w:t>
            </w:r>
            <w:r w:rsidRPr="001823F7">
              <w:rPr>
                <w:b/>
                <w:bCs/>
                <w:color w:val="323232"/>
                <w:sz w:val="20"/>
                <w:szCs w:val="20"/>
                <w:lang w:val="en-US"/>
              </w:rPr>
              <w:t xml:space="preserve"> mobility recognition, this criterion should be taken into account in improving the recruitment process.</w:t>
            </w:r>
          </w:p>
          <w:p w:rsidR="009F6F09" w:rsidRPr="001823F7" w:rsidRDefault="001823F7" w:rsidP="001823F7">
            <w:pPr>
              <w:pStyle w:val="Default"/>
              <w:rPr>
                <w:lang w:val="en-US"/>
              </w:rPr>
            </w:pPr>
            <w:r w:rsidRPr="001823F7">
              <w:rPr>
                <w:b/>
                <w:bCs/>
                <w:color w:val="323232"/>
                <w:sz w:val="20"/>
                <w:szCs w:val="20"/>
                <w:lang w:val="en-US"/>
              </w:rPr>
              <w:t xml:space="preserve">Continue and expand mobility subsidy </w:t>
            </w:r>
            <w:proofErr w:type="spellStart"/>
            <w:r w:rsidRPr="001823F7">
              <w:rPr>
                <w:b/>
                <w:bCs/>
                <w:color w:val="323232"/>
                <w:sz w:val="20"/>
                <w:szCs w:val="20"/>
                <w:lang w:val="en-US"/>
              </w:rPr>
              <w:t>programmes</w:t>
            </w:r>
            <w:proofErr w:type="spellEnd"/>
            <w:r w:rsidRPr="001823F7">
              <w:rPr>
                <w:b/>
                <w:bCs/>
                <w:color w:val="323232"/>
                <w:sz w:val="20"/>
                <w:szCs w:val="20"/>
                <w:lang w:val="en-US"/>
              </w:rPr>
              <w:t xml:space="preserve"> for employees.</w:t>
            </w:r>
          </w:p>
        </w:tc>
      </w:tr>
      <w:tr w:rsidR="009F6F09" w:rsidRPr="00425D1A" w:rsidTr="00E95BDF">
        <w:tc>
          <w:tcPr>
            <w:tcW w:w="3498" w:type="dxa"/>
          </w:tcPr>
          <w:p w:rsidR="00CB1CC5" w:rsidRPr="001823F7" w:rsidRDefault="00CB1CC5" w:rsidP="00CB1CC5">
            <w:pPr>
              <w:pStyle w:val="Default"/>
              <w:rPr>
                <w:sz w:val="20"/>
                <w:szCs w:val="20"/>
                <w:lang w:val="en-US"/>
              </w:rPr>
            </w:pPr>
            <w:r w:rsidRPr="001823F7">
              <w:rPr>
                <w:bCs/>
                <w:sz w:val="20"/>
                <w:szCs w:val="20"/>
                <w:lang w:val="en-US"/>
              </w:rPr>
              <w:t xml:space="preserve">19. </w:t>
            </w:r>
            <w:r w:rsidR="001823F7" w:rsidRPr="001823F7">
              <w:rPr>
                <w:bCs/>
                <w:sz w:val="20"/>
                <w:szCs w:val="20"/>
                <w:lang w:val="en-US"/>
              </w:rPr>
              <w:t xml:space="preserve">Recognition </w:t>
            </w:r>
            <w:r w:rsidR="0055619C">
              <w:rPr>
                <w:bCs/>
                <w:sz w:val="20"/>
                <w:szCs w:val="20"/>
                <w:lang w:val="en-US"/>
              </w:rPr>
              <w:t>of</w:t>
            </w:r>
            <w:r w:rsidR="001823F7" w:rsidRPr="001823F7">
              <w:rPr>
                <w:bCs/>
                <w:sz w:val="20"/>
                <w:szCs w:val="20"/>
                <w:lang w:val="en-US"/>
              </w:rPr>
              <w:t xml:space="preserve"> qualifications according to the Code</w:t>
            </w:r>
          </w:p>
          <w:p w:rsidR="009F6F09" w:rsidRPr="001823F7" w:rsidRDefault="009F6F09" w:rsidP="3AE772D1">
            <w:pPr>
              <w:pStyle w:val="Default"/>
              <w:rPr>
                <w:sz w:val="20"/>
                <w:szCs w:val="20"/>
                <w:lang w:val="en-US"/>
              </w:rPr>
            </w:pPr>
          </w:p>
          <w:p w:rsidR="009F6F09" w:rsidRPr="001823F7" w:rsidRDefault="009F6F09" w:rsidP="3AE772D1">
            <w:pPr>
              <w:pStyle w:val="Default"/>
              <w:rPr>
                <w:b/>
                <w:bCs/>
                <w:sz w:val="20"/>
                <w:szCs w:val="20"/>
                <w:lang w:val="en-US"/>
              </w:rPr>
            </w:pPr>
          </w:p>
        </w:tc>
        <w:tc>
          <w:tcPr>
            <w:tcW w:w="3498" w:type="dxa"/>
          </w:tcPr>
          <w:p w:rsidR="009F6F09" w:rsidRDefault="529D2822" w:rsidP="00625504">
            <w:pPr>
              <w:pStyle w:val="Default"/>
              <w:rPr>
                <w:b/>
                <w:bCs/>
                <w:color w:val="323232"/>
                <w:sz w:val="20"/>
                <w:szCs w:val="20"/>
              </w:rPr>
            </w:pPr>
            <w:r w:rsidRPr="2267D050">
              <w:rPr>
                <w:b/>
                <w:bCs/>
                <w:color w:val="323232"/>
                <w:sz w:val="20"/>
                <w:szCs w:val="20"/>
              </w:rPr>
              <w:t>+</w:t>
            </w:r>
            <w:r w:rsidR="71885EAE" w:rsidRPr="2267D050">
              <w:rPr>
                <w:b/>
                <w:bCs/>
                <w:color w:val="323232"/>
                <w:sz w:val="20"/>
                <w:szCs w:val="20"/>
              </w:rPr>
              <w:t>/-</w:t>
            </w:r>
          </w:p>
        </w:tc>
        <w:tc>
          <w:tcPr>
            <w:tcW w:w="3499" w:type="dxa"/>
            <w:shd w:val="clear" w:color="auto" w:fill="auto"/>
          </w:tcPr>
          <w:p w:rsidR="001823F7" w:rsidRPr="001823F7" w:rsidRDefault="00466357" w:rsidP="001823F7">
            <w:pPr>
              <w:pStyle w:val="Default"/>
              <w:rPr>
                <w:b/>
                <w:bCs/>
                <w:color w:val="323232"/>
                <w:sz w:val="20"/>
                <w:szCs w:val="20"/>
                <w:lang w:val="en-US"/>
              </w:rPr>
            </w:pPr>
            <w:r>
              <w:rPr>
                <w:b/>
                <w:bCs/>
                <w:color w:val="323232"/>
                <w:sz w:val="20"/>
                <w:szCs w:val="20"/>
                <w:lang w:val="en-US"/>
              </w:rPr>
              <w:t xml:space="preserve">The </w:t>
            </w:r>
            <w:r w:rsidR="0055619C">
              <w:rPr>
                <w:b/>
                <w:bCs/>
                <w:color w:val="323232"/>
                <w:sz w:val="20"/>
                <w:szCs w:val="20"/>
                <w:lang w:val="en-US"/>
              </w:rPr>
              <w:t>Academy of Physical Education</w:t>
            </w:r>
            <w:r w:rsidR="000541C3" w:rsidRPr="001823F7">
              <w:rPr>
                <w:b/>
                <w:bCs/>
                <w:color w:val="323232"/>
                <w:sz w:val="20"/>
                <w:szCs w:val="20"/>
                <w:lang w:val="en-US"/>
              </w:rPr>
              <w:t xml:space="preserve"> </w:t>
            </w:r>
            <w:r w:rsidR="001823F7" w:rsidRPr="001823F7">
              <w:rPr>
                <w:b/>
                <w:bCs/>
                <w:color w:val="323232"/>
                <w:sz w:val="20"/>
                <w:szCs w:val="20"/>
                <w:lang w:val="en-US"/>
              </w:rPr>
              <w:t>Katowice ensures that academic and pr</w:t>
            </w:r>
            <w:r w:rsidR="0055619C">
              <w:rPr>
                <w:b/>
                <w:bCs/>
                <w:color w:val="323232"/>
                <w:sz w:val="20"/>
                <w:szCs w:val="20"/>
                <w:lang w:val="en-US"/>
              </w:rPr>
              <w:t>of</w:t>
            </w:r>
            <w:r w:rsidR="001823F7" w:rsidRPr="001823F7">
              <w:rPr>
                <w:b/>
                <w:bCs/>
                <w:color w:val="323232"/>
                <w:sz w:val="20"/>
                <w:szCs w:val="20"/>
                <w:lang w:val="en-US"/>
              </w:rPr>
              <w:t xml:space="preserve">essional qualifications, including informal qualifications </w:t>
            </w:r>
            <w:r w:rsidR="0055619C">
              <w:rPr>
                <w:b/>
                <w:bCs/>
                <w:color w:val="323232"/>
                <w:sz w:val="20"/>
                <w:szCs w:val="20"/>
                <w:lang w:val="en-US"/>
              </w:rPr>
              <w:t>of</w:t>
            </w:r>
            <w:r w:rsidR="001823F7" w:rsidRPr="001823F7">
              <w:rPr>
                <w:b/>
                <w:bCs/>
                <w:color w:val="323232"/>
                <w:sz w:val="20"/>
                <w:szCs w:val="20"/>
                <w:lang w:val="en-US"/>
              </w:rPr>
              <w:t xml:space="preserve"> all employed researchers, are properly assessed. Broad and diversified qualifications are an asset in the recruitment process and in staff appraisal.</w:t>
            </w:r>
          </w:p>
          <w:p w:rsidR="009F6F09" w:rsidRPr="001823F7" w:rsidRDefault="001823F7" w:rsidP="001823F7">
            <w:pPr>
              <w:pStyle w:val="Default"/>
              <w:rPr>
                <w:b/>
                <w:bCs/>
                <w:color w:val="323232"/>
                <w:sz w:val="20"/>
                <w:szCs w:val="20"/>
                <w:lang w:val="en-US"/>
              </w:rPr>
            </w:pPr>
            <w:r w:rsidRPr="001823F7">
              <w:rPr>
                <w:b/>
                <w:bCs/>
                <w:color w:val="323232"/>
                <w:sz w:val="20"/>
                <w:szCs w:val="20"/>
                <w:lang w:val="en-US"/>
              </w:rPr>
              <w:t xml:space="preserve">A total </w:t>
            </w:r>
            <w:r w:rsidR="0055619C">
              <w:rPr>
                <w:b/>
                <w:bCs/>
                <w:color w:val="323232"/>
                <w:sz w:val="20"/>
                <w:szCs w:val="20"/>
                <w:lang w:val="en-US"/>
              </w:rPr>
              <w:t>of</w:t>
            </w:r>
            <w:r w:rsidRPr="001823F7">
              <w:rPr>
                <w:b/>
                <w:bCs/>
                <w:color w:val="323232"/>
                <w:sz w:val="20"/>
                <w:szCs w:val="20"/>
                <w:lang w:val="en-US"/>
              </w:rPr>
              <w:t xml:space="preserve"> 68% </w:t>
            </w:r>
            <w:r w:rsidR="0055619C">
              <w:rPr>
                <w:b/>
                <w:bCs/>
                <w:color w:val="323232"/>
                <w:sz w:val="20"/>
                <w:szCs w:val="20"/>
                <w:lang w:val="en-US"/>
              </w:rPr>
              <w:t>of</w:t>
            </w:r>
            <w:r w:rsidRPr="001823F7">
              <w:rPr>
                <w:b/>
                <w:bCs/>
                <w:color w:val="323232"/>
                <w:sz w:val="20"/>
                <w:szCs w:val="20"/>
                <w:lang w:val="en-US"/>
              </w:rPr>
              <w:t xml:space="preserve"> respondents (96 people) expressed an affirmative stance, with 26.2% (37 people) stating "Definitely yes" and 41.80% (59 people) choosing the answer "Rather yes". Such results indicate a relatively high level </w:t>
            </w:r>
            <w:r w:rsidR="0055619C">
              <w:rPr>
                <w:b/>
                <w:bCs/>
                <w:color w:val="323232"/>
                <w:sz w:val="20"/>
                <w:szCs w:val="20"/>
                <w:lang w:val="en-US"/>
              </w:rPr>
              <w:t>of</w:t>
            </w:r>
            <w:r w:rsidRPr="001823F7">
              <w:rPr>
                <w:b/>
                <w:bCs/>
                <w:color w:val="323232"/>
                <w:sz w:val="20"/>
                <w:szCs w:val="20"/>
                <w:lang w:val="en-US"/>
              </w:rPr>
              <w:t xml:space="preserve"> satisfaction with the employer's assessment </w:t>
            </w:r>
            <w:r w:rsidR="0055619C">
              <w:rPr>
                <w:b/>
                <w:bCs/>
                <w:color w:val="323232"/>
                <w:sz w:val="20"/>
                <w:szCs w:val="20"/>
                <w:lang w:val="en-US"/>
              </w:rPr>
              <w:t>of</w:t>
            </w:r>
            <w:r w:rsidRPr="001823F7">
              <w:rPr>
                <w:b/>
                <w:bCs/>
                <w:color w:val="323232"/>
                <w:sz w:val="20"/>
                <w:szCs w:val="20"/>
                <w:lang w:val="en-US"/>
              </w:rPr>
              <w:t xml:space="preserve"> qualifications.</w:t>
            </w:r>
          </w:p>
        </w:tc>
        <w:tc>
          <w:tcPr>
            <w:tcW w:w="3499" w:type="dxa"/>
            <w:shd w:val="clear" w:color="auto" w:fill="auto"/>
          </w:tcPr>
          <w:p w:rsidR="009F6F09" w:rsidRPr="001823F7" w:rsidRDefault="001823F7" w:rsidP="00625504">
            <w:pPr>
              <w:pStyle w:val="Default"/>
              <w:rPr>
                <w:b/>
                <w:bCs/>
                <w:color w:val="323232"/>
                <w:sz w:val="20"/>
                <w:szCs w:val="20"/>
                <w:lang w:val="en-US"/>
              </w:rPr>
            </w:pPr>
            <w:r w:rsidRPr="001823F7">
              <w:rPr>
                <w:b/>
                <w:bCs/>
                <w:color w:val="323232"/>
                <w:sz w:val="20"/>
                <w:szCs w:val="20"/>
                <w:lang w:val="en-US"/>
              </w:rPr>
              <w:t xml:space="preserve">Despite meeting the requirements in the area </w:t>
            </w:r>
            <w:r w:rsidR="0055619C">
              <w:rPr>
                <w:b/>
                <w:bCs/>
                <w:color w:val="323232"/>
                <w:sz w:val="20"/>
                <w:szCs w:val="20"/>
                <w:lang w:val="en-US"/>
              </w:rPr>
              <w:t>of</w:t>
            </w:r>
            <w:r w:rsidRPr="001823F7">
              <w:rPr>
                <w:b/>
                <w:bCs/>
                <w:color w:val="323232"/>
                <w:sz w:val="20"/>
                <w:szCs w:val="20"/>
                <w:lang w:val="en-US"/>
              </w:rPr>
              <w:t xml:space="preserve"> recognition </w:t>
            </w:r>
            <w:r w:rsidR="0055619C">
              <w:rPr>
                <w:b/>
                <w:bCs/>
                <w:color w:val="323232"/>
                <w:sz w:val="20"/>
                <w:szCs w:val="20"/>
                <w:lang w:val="en-US"/>
              </w:rPr>
              <w:t>of</w:t>
            </w:r>
            <w:r w:rsidRPr="001823F7">
              <w:rPr>
                <w:b/>
                <w:bCs/>
                <w:color w:val="323232"/>
                <w:sz w:val="20"/>
                <w:szCs w:val="20"/>
                <w:lang w:val="en-US"/>
              </w:rPr>
              <w:t xml:space="preserve"> qualifications (according to the Code), it is planned to define criteria for the assessment </w:t>
            </w:r>
            <w:r w:rsidR="0055619C">
              <w:rPr>
                <w:b/>
                <w:bCs/>
                <w:color w:val="323232"/>
                <w:sz w:val="20"/>
                <w:szCs w:val="20"/>
                <w:lang w:val="en-US"/>
              </w:rPr>
              <w:t>of</w:t>
            </w:r>
            <w:r w:rsidRPr="001823F7">
              <w:rPr>
                <w:b/>
                <w:bCs/>
                <w:color w:val="323232"/>
                <w:sz w:val="20"/>
                <w:szCs w:val="20"/>
                <w:lang w:val="en-US"/>
              </w:rPr>
              <w:t xml:space="preserve"> candidates in the OTM-R Strategy (Policy) in order to consolidate good practice.</w:t>
            </w:r>
          </w:p>
        </w:tc>
      </w:tr>
      <w:tr w:rsidR="009F6F09" w:rsidRPr="00425D1A" w:rsidTr="00E95BDF">
        <w:tc>
          <w:tcPr>
            <w:tcW w:w="3498" w:type="dxa"/>
          </w:tcPr>
          <w:p w:rsidR="009F6F09" w:rsidRPr="001823F7" w:rsidRDefault="00CB1CC5" w:rsidP="009F6F09">
            <w:pPr>
              <w:pStyle w:val="Default"/>
              <w:rPr>
                <w:sz w:val="20"/>
                <w:szCs w:val="20"/>
                <w:lang w:val="en-US"/>
              </w:rPr>
            </w:pPr>
            <w:r w:rsidRPr="001823F7">
              <w:rPr>
                <w:bCs/>
                <w:sz w:val="20"/>
                <w:szCs w:val="20"/>
                <w:lang w:val="en-US"/>
              </w:rPr>
              <w:t xml:space="preserve">20. </w:t>
            </w:r>
            <w:r w:rsidR="001823F7" w:rsidRPr="001823F7">
              <w:rPr>
                <w:bCs/>
                <w:sz w:val="20"/>
                <w:szCs w:val="20"/>
                <w:lang w:val="en-US"/>
              </w:rPr>
              <w:t xml:space="preserve">Length </w:t>
            </w:r>
            <w:r w:rsidR="0055619C">
              <w:rPr>
                <w:bCs/>
                <w:sz w:val="20"/>
                <w:szCs w:val="20"/>
                <w:lang w:val="en-US"/>
              </w:rPr>
              <w:t>of</w:t>
            </w:r>
            <w:r w:rsidR="001823F7" w:rsidRPr="001823F7">
              <w:rPr>
                <w:bCs/>
                <w:sz w:val="20"/>
                <w:szCs w:val="20"/>
                <w:lang w:val="en-US"/>
              </w:rPr>
              <w:t xml:space="preserve"> service according to the Code</w:t>
            </w:r>
          </w:p>
        </w:tc>
        <w:tc>
          <w:tcPr>
            <w:tcW w:w="3498" w:type="dxa"/>
          </w:tcPr>
          <w:p w:rsidR="009F6F09" w:rsidRDefault="19D922B6"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The recruitment process at </w:t>
            </w:r>
            <w:r w:rsidR="00466357">
              <w:rPr>
                <w:b/>
                <w:bCs/>
                <w:color w:val="323232"/>
                <w:sz w:val="20"/>
                <w:szCs w:val="20"/>
                <w:lang w:val="en-US"/>
              </w:rPr>
              <w:t xml:space="preserve">the </w:t>
            </w:r>
            <w:r w:rsidR="0055619C">
              <w:rPr>
                <w:b/>
                <w:bCs/>
                <w:color w:val="323232"/>
                <w:sz w:val="20"/>
                <w:szCs w:val="20"/>
                <w:lang w:val="en-US"/>
              </w:rPr>
              <w:t>Academy of Physical Education</w:t>
            </w:r>
            <w:r w:rsidR="000541C3" w:rsidRPr="001823F7">
              <w:rPr>
                <w:b/>
                <w:bCs/>
                <w:color w:val="323232"/>
                <w:sz w:val="20"/>
                <w:szCs w:val="20"/>
                <w:lang w:val="en-US"/>
              </w:rPr>
              <w:t xml:space="preserve"> </w:t>
            </w:r>
            <w:r w:rsidR="00466357">
              <w:rPr>
                <w:b/>
                <w:bCs/>
                <w:color w:val="323232"/>
                <w:sz w:val="20"/>
                <w:szCs w:val="20"/>
                <w:lang w:val="en-US"/>
              </w:rPr>
              <w:t xml:space="preserve">in </w:t>
            </w:r>
            <w:r w:rsidRPr="001823F7">
              <w:rPr>
                <w:b/>
                <w:bCs/>
                <w:color w:val="323232"/>
                <w:sz w:val="20"/>
                <w:szCs w:val="20"/>
                <w:lang w:val="en-US"/>
              </w:rPr>
              <w:t xml:space="preserve">Katowice is carried out on the basis </w:t>
            </w:r>
            <w:r w:rsidR="0055619C">
              <w:rPr>
                <w:b/>
                <w:bCs/>
                <w:color w:val="323232"/>
                <w:sz w:val="20"/>
                <w:szCs w:val="20"/>
                <w:lang w:val="en-US"/>
              </w:rPr>
              <w:t>of</w:t>
            </w:r>
            <w:r w:rsidRPr="001823F7">
              <w:rPr>
                <w:b/>
                <w:bCs/>
                <w:color w:val="323232"/>
                <w:sz w:val="20"/>
                <w:szCs w:val="20"/>
                <w:lang w:val="en-US"/>
              </w:rPr>
              <w:t xml:space="preserve"> the unit's rules. Recruitment documentation includes information on the required level </w:t>
            </w:r>
            <w:r w:rsidR="0055619C">
              <w:rPr>
                <w:b/>
                <w:bCs/>
                <w:color w:val="323232"/>
                <w:sz w:val="20"/>
                <w:szCs w:val="20"/>
                <w:lang w:val="en-US"/>
              </w:rPr>
              <w:t>of</w:t>
            </w:r>
            <w:r w:rsidRPr="001823F7">
              <w:rPr>
                <w:b/>
                <w:bCs/>
                <w:color w:val="323232"/>
                <w:sz w:val="20"/>
                <w:szCs w:val="20"/>
                <w:lang w:val="en-US"/>
              </w:rPr>
              <w:t xml:space="preserve"> qualifications, depending on a given position. </w:t>
            </w:r>
          </w:p>
          <w:p w:rsidR="009F6F09" w:rsidRPr="001823F7" w:rsidRDefault="001823F7" w:rsidP="001823F7">
            <w:pPr>
              <w:pStyle w:val="Default"/>
              <w:rPr>
                <w:b/>
                <w:bCs/>
                <w:color w:val="323232"/>
                <w:sz w:val="20"/>
                <w:szCs w:val="20"/>
                <w:lang w:val="en-US"/>
              </w:rPr>
            </w:pPr>
            <w:r w:rsidRPr="001823F7">
              <w:rPr>
                <w:b/>
                <w:bCs/>
                <w:color w:val="323232"/>
                <w:sz w:val="20"/>
                <w:szCs w:val="20"/>
                <w:lang w:val="en-US"/>
              </w:rPr>
              <w:t xml:space="preserve">The analysis </w:t>
            </w:r>
            <w:r w:rsidR="0055619C">
              <w:rPr>
                <w:b/>
                <w:bCs/>
                <w:color w:val="323232"/>
                <w:sz w:val="20"/>
                <w:szCs w:val="20"/>
                <w:lang w:val="en-US"/>
              </w:rPr>
              <w:t>of</w:t>
            </w:r>
            <w:r w:rsidRPr="001823F7">
              <w:rPr>
                <w:b/>
                <w:bCs/>
                <w:color w:val="323232"/>
                <w:sz w:val="20"/>
                <w:szCs w:val="20"/>
                <w:lang w:val="en-US"/>
              </w:rPr>
              <w:t xml:space="preserve"> the survey carried out, clearly indicates a satisfactory level </w:t>
            </w:r>
            <w:r w:rsidR="0055619C">
              <w:rPr>
                <w:b/>
                <w:bCs/>
                <w:color w:val="323232"/>
                <w:sz w:val="20"/>
                <w:szCs w:val="20"/>
                <w:lang w:val="en-US"/>
              </w:rPr>
              <w:t>of</w:t>
            </w:r>
            <w:r w:rsidRPr="001823F7">
              <w:rPr>
                <w:b/>
                <w:bCs/>
                <w:color w:val="323232"/>
                <w:sz w:val="20"/>
                <w:szCs w:val="20"/>
                <w:lang w:val="en-US"/>
              </w:rPr>
              <w:t xml:space="preserve"> determination by the employer </w:t>
            </w:r>
            <w:r w:rsidR="0055619C">
              <w:rPr>
                <w:b/>
                <w:bCs/>
                <w:color w:val="323232"/>
                <w:sz w:val="20"/>
                <w:szCs w:val="20"/>
                <w:lang w:val="en-US"/>
              </w:rPr>
              <w:t>of</w:t>
            </w:r>
            <w:r w:rsidRPr="001823F7">
              <w:rPr>
                <w:b/>
                <w:bCs/>
                <w:color w:val="323232"/>
                <w:sz w:val="20"/>
                <w:szCs w:val="20"/>
                <w:lang w:val="en-US"/>
              </w:rPr>
              <w:t xml:space="preserve"> the required level </w:t>
            </w:r>
            <w:r w:rsidR="0055619C">
              <w:rPr>
                <w:b/>
                <w:bCs/>
                <w:color w:val="323232"/>
                <w:sz w:val="20"/>
                <w:szCs w:val="20"/>
                <w:lang w:val="en-US"/>
              </w:rPr>
              <w:t>of</w:t>
            </w:r>
            <w:r w:rsidRPr="001823F7">
              <w:rPr>
                <w:b/>
                <w:bCs/>
                <w:color w:val="323232"/>
                <w:sz w:val="20"/>
                <w:szCs w:val="20"/>
                <w:lang w:val="en-US"/>
              </w:rPr>
              <w:t xml:space="preserve"> basic qualifications corresponding to the needs </w:t>
            </w:r>
            <w:r w:rsidR="0055619C">
              <w:rPr>
                <w:b/>
                <w:bCs/>
                <w:color w:val="323232"/>
                <w:sz w:val="20"/>
                <w:szCs w:val="20"/>
                <w:lang w:val="en-US"/>
              </w:rPr>
              <w:t>of</w:t>
            </w:r>
            <w:r w:rsidRPr="001823F7">
              <w:rPr>
                <w:b/>
                <w:bCs/>
                <w:color w:val="323232"/>
                <w:sz w:val="20"/>
                <w:szCs w:val="20"/>
                <w:lang w:val="en-US"/>
              </w:rPr>
              <w:t xml:space="preserve"> a given position.</w:t>
            </w:r>
          </w:p>
        </w:tc>
        <w:tc>
          <w:tcPr>
            <w:tcW w:w="3499" w:type="dxa"/>
            <w:shd w:val="clear" w:color="auto" w:fill="auto"/>
          </w:tcPr>
          <w:p w:rsidR="009F6F09" w:rsidRPr="001823F7" w:rsidRDefault="001823F7" w:rsidP="00625504">
            <w:pPr>
              <w:pStyle w:val="Default"/>
              <w:rPr>
                <w:b/>
                <w:bCs/>
                <w:color w:val="323232"/>
                <w:sz w:val="20"/>
                <w:szCs w:val="20"/>
                <w:lang w:val="en-US"/>
              </w:rPr>
            </w:pPr>
            <w:r w:rsidRPr="001823F7">
              <w:rPr>
                <w:b/>
                <w:bCs/>
                <w:color w:val="323232"/>
                <w:sz w:val="20"/>
                <w:szCs w:val="20"/>
                <w:lang w:val="en-US"/>
              </w:rPr>
              <w:t>The implementation will be taken into account in the procedure for specifying the recruitment process in the applicable legal acts.</w:t>
            </w:r>
          </w:p>
        </w:tc>
      </w:tr>
      <w:tr w:rsidR="00CB1CC5" w:rsidRPr="00425D1A" w:rsidTr="00E95BDF">
        <w:tc>
          <w:tcPr>
            <w:tcW w:w="3498" w:type="dxa"/>
          </w:tcPr>
          <w:p w:rsidR="00CB1CC5" w:rsidRPr="001823F7" w:rsidRDefault="00CB1CC5" w:rsidP="00CB1CC5">
            <w:pPr>
              <w:pStyle w:val="Default"/>
              <w:rPr>
                <w:sz w:val="20"/>
                <w:szCs w:val="20"/>
                <w:lang w:val="en-US"/>
              </w:rPr>
            </w:pPr>
            <w:r w:rsidRPr="001823F7">
              <w:rPr>
                <w:sz w:val="20"/>
                <w:szCs w:val="20"/>
                <w:lang w:val="en-US"/>
              </w:rPr>
              <w:lastRenderedPageBreak/>
              <w:t xml:space="preserve">21. </w:t>
            </w:r>
            <w:r w:rsidR="001823F7" w:rsidRPr="001823F7">
              <w:rPr>
                <w:sz w:val="20"/>
                <w:szCs w:val="20"/>
                <w:lang w:val="en-US"/>
              </w:rPr>
              <w:t xml:space="preserve">Posts for staff with a PhD according to the Code </w:t>
            </w:r>
            <w:r w:rsidRPr="001823F7">
              <w:rPr>
                <w:sz w:val="20"/>
                <w:szCs w:val="20"/>
                <w:lang w:val="en-US"/>
              </w:rPr>
              <w:t xml:space="preserve"> </w:t>
            </w:r>
          </w:p>
          <w:p w:rsidR="3AE772D1" w:rsidRPr="001823F7" w:rsidRDefault="3AE772D1" w:rsidP="3AE772D1">
            <w:pPr>
              <w:pStyle w:val="Default"/>
              <w:rPr>
                <w:sz w:val="20"/>
                <w:szCs w:val="20"/>
                <w:lang w:val="en-US"/>
              </w:rPr>
            </w:pPr>
          </w:p>
          <w:p w:rsidR="00CB1CC5" w:rsidRPr="001823F7" w:rsidRDefault="00CB1CC5" w:rsidP="009F6F09">
            <w:pPr>
              <w:pStyle w:val="Default"/>
              <w:rPr>
                <w:bCs/>
                <w:sz w:val="20"/>
                <w:szCs w:val="20"/>
                <w:lang w:val="en-US"/>
              </w:rPr>
            </w:pPr>
          </w:p>
        </w:tc>
        <w:tc>
          <w:tcPr>
            <w:tcW w:w="3498" w:type="dxa"/>
          </w:tcPr>
          <w:p w:rsidR="00CB1CC5" w:rsidRDefault="66869A1C" w:rsidP="00625504">
            <w:pPr>
              <w:pStyle w:val="Default"/>
              <w:rPr>
                <w:b/>
                <w:bCs/>
                <w:color w:val="323232"/>
                <w:sz w:val="20"/>
                <w:szCs w:val="20"/>
              </w:rPr>
            </w:pPr>
            <w:r w:rsidRPr="2267D050">
              <w:rPr>
                <w:b/>
                <w:bCs/>
                <w:color w:val="323232"/>
                <w:sz w:val="20"/>
                <w:szCs w:val="20"/>
              </w:rPr>
              <w:t>+/-</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According to those surveyed, the majority, or 73.1% </w:t>
            </w:r>
            <w:r w:rsidR="0055619C">
              <w:rPr>
                <w:b/>
                <w:bCs/>
                <w:color w:val="323232"/>
                <w:sz w:val="20"/>
                <w:szCs w:val="20"/>
                <w:lang w:val="en-US"/>
              </w:rPr>
              <w:t>of</w:t>
            </w:r>
            <w:r w:rsidRPr="001823F7">
              <w:rPr>
                <w:b/>
                <w:bCs/>
                <w:color w:val="323232"/>
                <w:sz w:val="20"/>
                <w:szCs w:val="20"/>
                <w:lang w:val="en-US"/>
              </w:rPr>
              <w:t xml:space="preserve"> respondents (103 people), have a positive view </w:t>
            </w:r>
            <w:r w:rsidR="0055619C">
              <w:rPr>
                <w:b/>
                <w:bCs/>
                <w:color w:val="323232"/>
                <w:sz w:val="20"/>
                <w:szCs w:val="20"/>
                <w:lang w:val="en-US"/>
              </w:rPr>
              <w:t>of</w:t>
            </w:r>
            <w:r w:rsidRPr="001823F7">
              <w:rPr>
                <w:b/>
                <w:bCs/>
                <w:color w:val="323232"/>
                <w:sz w:val="20"/>
                <w:szCs w:val="20"/>
                <w:lang w:val="en-US"/>
              </w:rPr>
              <w:t xml:space="preserve"> the clarity </w:t>
            </w:r>
            <w:r w:rsidR="0055619C">
              <w:rPr>
                <w:b/>
                <w:bCs/>
                <w:color w:val="323232"/>
                <w:sz w:val="20"/>
                <w:szCs w:val="20"/>
                <w:lang w:val="en-US"/>
              </w:rPr>
              <w:t>of</w:t>
            </w:r>
            <w:r w:rsidRPr="001823F7">
              <w:rPr>
                <w:b/>
                <w:bCs/>
                <w:color w:val="323232"/>
                <w:sz w:val="20"/>
                <w:szCs w:val="20"/>
                <w:lang w:val="en-US"/>
              </w:rPr>
              <w:t xml:space="preserve"> rules and guidance in the recruitment and appointment process. </w:t>
            </w:r>
            <w:r w:rsidR="0055619C">
              <w:rPr>
                <w:b/>
                <w:bCs/>
                <w:color w:val="323232"/>
                <w:sz w:val="20"/>
                <w:szCs w:val="20"/>
                <w:lang w:val="en-US"/>
              </w:rPr>
              <w:t>Of</w:t>
            </w:r>
            <w:r w:rsidRPr="001823F7">
              <w:rPr>
                <w:b/>
                <w:bCs/>
                <w:color w:val="323232"/>
                <w:sz w:val="20"/>
                <w:szCs w:val="20"/>
                <w:lang w:val="en-US"/>
              </w:rPr>
              <w:t xml:space="preserve"> this group, 37.6% (53 people) answered "Definitely yes" and 35.5% (50 people) said "Rather yes". </w:t>
            </w:r>
          </w:p>
          <w:p w:rsidR="00CB1CC5" w:rsidRPr="001823F7" w:rsidRDefault="001823F7" w:rsidP="001823F7">
            <w:pPr>
              <w:pStyle w:val="Default"/>
              <w:rPr>
                <w:b/>
                <w:bCs/>
                <w:color w:val="323232"/>
                <w:sz w:val="20"/>
                <w:szCs w:val="20"/>
                <w:lang w:val="en-US"/>
              </w:rPr>
            </w:pPr>
            <w:r w:rsidRPr="001823F7">
              <w:rPr>
                <w:b/>
                <w:bCs/>
                <w:color w:val="323232"/>
                <w:sz w:val="20"/>
                <w:szCs w:val="20"/>
                <w:lang w:val="en-US"/>
              </w:rPr>
              <w:t xml:space="preserve">Employees are hired under a contract </w:t>
            </w:r>
            <w:r w:rsidR="0055619C">
              <w:rPr>
                <w:b/>
                <w:bCs/>
                <w:color w:val="323232"/>
                <w:sz w:val="20"/>
                <w:szCs w:val="20"/>
                <w:lang w:val="en-US"/>
              </w:rPr>
              <w:t>of</w:t>
            </w:r>
            <w:r w:rsidRPr="001823F7">
              <w:rPr>
                <w:b/>
                <w:bCs/>
                <w:color w:val="323232"/>
                <w:sz w:val="20"/>
                <w:szCs w:val="20"/>
                <w:lang w:val="en-US"/>
              </w:rPr>
              <w:t xml:space="preserve"> employment, however, with varying responsibilities, and the promot</w:t>
            </w:r>
            <w:r w:rsidR="004720BE">
              <w:rPr>
                <w:b/>
                <w:bCs/>
                <w:color w:val="323232"/>
                <w:sz w:val="20"/>
                <w:szCs w:val="20"/>
                <w:lang w:val="en-US"/>
              </w:rPr>
              <w:t>ion path (obtaining postdoctoraldegree</w:t>
            </w:r>
            <w:r w:rsidRPr="001823F7">
              <w:rPr>
                <w:b/>
                <w:bCs/>
                <w:color w:val="323232"/>
                <w:sz w:val="20"/>
                <w:szCs w:val="20"/>
                <w:lang w:val="en-US"/>
              </w:rPr>
              <w:t xml:space="preserve">) is conditioned by the individual capabilities </w:t>
            </w:r>
            <w:r w:rsidR="0055619C">
              <w:rPr>
                <w:b/>
                <w:bCs/>
                <w:color w:val="323232"/>
                <w:sz w:val="20"/>
                <w:szCs w:val="20"/>
                <w:lang w:val="en-US"/>
              </w:rPr>
              <w:t>of</w:t>
            </w:r>
            <w:r w:rsidRPr="001823F7">
              <w:rPr>
                <w:b/>
                <w:bCs/>
                <w:color w:val="323232"/>
                <w:sz w:val="20"/>
                <w:szCs w:val="20"/>
                <w:lang w:val="en-US"/>
              </w:rPr>
              <w:t xml:space="preserve"> the employees, their commitment and their choice </w:t>
            </w:r>
            <w:r w:rsidR="0055619C">
              <w:rPr>
                <w:b/>
                <w:bCs/>
                <w:color w:val="323232"/>
                <w:sz w:val="20"/>
                <w:szCs w:val="20"/>
                <w:lang w:val="en-US"/>
              </w:rPr>
              <w:t>of</w:t>
            </w:r>
            <w:r w:rsidRPr="001823F7">
              <w:rPr>
                <w:b/>
                <w:bCs/>
                <w:color w:val="323232"/>
                <w:sz w:val="20"/>
                <w:szCs w:val="20"/>
                <w:lang w:val="en-US"/>
              </w:rPr>
              <w:t xml:space="preserve"> priorities at work. As a result, the career paths </w:t>
            </w:r>
            <w:r w:rsidR="0055619C">
              <w:rPr>
                <w:b/>
                <w:bCs/>
                <w:color w:val="323232"/>
                <w:sz w:val="20"/>
                <w:szCs w:val="20"/>
                <w:lang w:val="en-US"/>
              </w:rPr>
              <w:t>of</w:t>
            </w:r>
            <w:r w:rsidRPr="001823F7">
              <w:rPr>
                <w:b/>
                <w:bCs/>
                <w:color w:val="323232"/>
                <w:sz w:val="20"/>
                <w:szCs w:val="20"/>
                <w:lang w:val="en-US"/>
              </w:rPr>
              <w:t xml:space="preserve"> employees a with a doctorate are diversified, have different dynamics and the promotion process itself is perceived as not very clear. An important determinant </w:t>
            </w:r>
            <w:r w:rsidR="0055619C">
              <w:rPr>
                <w:b/>
                <w:bCs/>
                <w:color w:val="323232"/>
                <w:sz w:val="20"/>
                <w:szCs w:val="20"/>
                <w:lang w:val="en-US"/>
              </w:rPr>
              <w:t>of</w:t>
            </w:r>
            <w:r w:rsidRPr="001823F7">
              <w:rPr>
                <w:b/>
                <w:bCs/>
                <w:color w:val="323232"/>
                <w:sz w:val="20"/>
                <w:szCs w:val="20"/>
                <w:lang w:val="en-US"/>
              </w:rPr>
              <w:t xml:space="preserve"> the current state </w:t>
            </w:r>
            <w:r w:rsidR="0055619C">
              <w:rPr>
                <w:b/>
                <w:bCs/>
                <w:color w:val="323232"/>
                <w:sz w:val="20"/>
                <w:szCs w:val="20"/>
                <w:lang w:val="en-US"/>
              </w:rPr>
              <w:t>of</w:t>
            </w:r>
            <w:r w:rsidRPr="001823F7">
              <w:rPr>
                <w:b/>
                <w:bCs/>
                <w:color w:val="323232"/>
                <w:sz w:val="20"/>
                <w:szCs w:val="20"/>
                <w:lang w:val="en-US"/>
              </w:rPr>
              <w:t xml:space="preserve"> affairs is the key condition for promotion, i.e. undergoing an externa</w:t>
            </w:r>
            <w:r w:rsidR="004720BE">
              <w:rPr>
                <w:b/>
                <w:bCs/>
                <w:color w:val="323232"/>
                <w:sz w:val="20"/>
                <w:szCs w:val="20"/>
                <w:lang w:val="en-US"/>
              </w:rPr>
              <w:t xml:space="preserve">l postdoctoral degree </w:t>
            </w:r>
            <w:r w:rsidRPr="001823F7">
              <w:rPr>
                <w:b/>
                <w:bCs/>
                <w:color w:val="323232"/>
                <w:sz w:val="20"/>
                <w:szCs w:val="20"/>
                <w:lang w:val="en-US"/>
              </w:rPr>
              <w:t>procedure and thus becoming an independent researcher (PhD).</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The </w:t>
            </w:r>
            <w:r w:rsidR="00466357">
              <w:rPr>
                <w:b/>
                <w:bCs/>
                <w:color w:val="323232"/>
                <w:sz w:val="20"/>
                <w:szCs w:val="20"/>
                <w:lang w:val="en-US"/>
              </w:rPr>
              <w:t>Academy of  Physical Education in</w:t>
            </w:r>
            <w:r w:rsidRPr="001823F7">
              <w:rPr>
                <w:b/>
                <w:bCs/>
                <w:color w:val="323232"/>
                <w:sz w:val="20"/>
                <w:szCs w:val="20"/>
                <w:lang w:val="en-US"/>
              </w:rPr>
              <w:t xml:space="preserve"> Katowice has published rules for promotion proceedings in accordance with national legislation. Despite this, it is planned to develop a guide to the career development path </w:t>
            </w:r>
            <w:r w:rsidR="0055619C">
              <w:rPr>
                <w:b/>
                <w:bCs/>
                <w:color w:val="323232"/>
                <w:sz w:val="20"/>
                <w:szCs w:val="20"/>
                <w:lang w:val="en-US"/>
              </w:rPr>
              <w:t>of</w:t>
            </w:r>
            <w:r w:rsidRPr="001823F7">
              <w:rPr>
                <w:b/>
                <w:bCs/>
                <w:color w:val="323232"/>
                <w:sz w:val="20"/>
                <w:szCs w:val="20"/>
                <w:lang w:val="en-US"/>
              </w:rPr>
              <w:t xml:space="preserve"> a researcher, including a compilation </w:t>
            </w:r>
            <w:r w:rsidR="0055619C">
              <w:rPr>
                <w:b/>
                <w:bCs/>
                <w:color w:val="323232"/>
                <w:sz w:val="20"/>
                <w:szCs w:val="20"/>
                <w:lang w:val="en-US"/>
              </w:rPr>
              <w:t>of</w:t>
            </w:r>
            <w:r w:rsidRPr="001823F7">
              <w:rPr>
                <w:b/>
                <w:bCs/>
                <w:color w:val="323232"/>
                <w:sz w:val="20"/>
                <w:szCs w:val="20"/>
                <w:lang w:val="en-US"/>
              </w:rPr>
              <w:t xml:space="preserve"> useful information on promotion opportunities, funding mechanisms for research and dissemination activities, opportunities, raising one's competence at the university. The implementation </w:t>
            </w:r>
            <w:r w:rsidR="0055619C">
              <w:rPr>
                <w:b/>
                <w:bCs/>
                <w:color w:val="323232"/>
                <w:sz w:val="20"/>
                <w:szCs w:val="20"/>
                <w:lang w:val="en-US"/>
              </w:rPr>
              <w:t>of</w:t>
            </w:r>
            <w:r w:rsidRPr="001823F7">
              <w:rPr>
                <w:b/>
                <w:bCs/>
                <w:color w:val="323232"/>
                <w:sz w:val="20"/>
                <w:szCs w:val="20"/>
                <w:lang w:val="en-US"/>
              </w:rPr>
              <w:t xml:space="preserve"> the guide will be crucial for the transparency and equity </w:t>
            </w:r>
            <w:r w:rsidR="0055619C">
              <w:rPr>
                <w:b/>
                <w:bCs/>
                <w:color w:val="323232"/>
                <w:sz w:val="20"/>
                <w:szCs w:val="20"/>
                <w:lang w:val="en-US"/>
              </w:rPr>
              <w:t>of</w:t>
            </w:r>
            <w:r w:rsidRPr="001823F7">
              <w:rPr>
                <w:b/>
                <w:bCs/>
                <w:color w:val="323232"/>
                <w:sz w:val="20"/>
                <w:szCs w:val="20"/>
                <w:lang w:val="en-US"/>
              </w:rPr>
              <w:t xml:space="preserve"> the process.</w:t>
            </w:r>
          </w:p>
          <w:p w:rsidR="001823F7" w:rsidRPr="001823F7" w:rsidRDefault="00466357" w:rsidP="001823F7">
            <w:pPr>
              <w:pStyle w:val="Default"/>
              <w:rPr>
                <w:b/>
                <w:bCs/>
                <w:color w:val="323232"/>
                <w:sz w:val="20"/>
                <w:szCs w:val="20"/>
                <w:lang w:val="en-US"/>
              </w:rPr>
            </w:pPr>
            <w:r>
              <w:rPr>
                <w:b/>
                <w:bCs/>
                <w:color w:val="323232"/>
                <w:sz w:val="20"/>
                <w:szCs w:val="20"/>
                <w:lang w:val="en-US"/>
              </w:rPr>
              <w:t>Providing</w:t>
            </w:r>
            <w:r w:rsidR="001823F7" w:rsidRPr="001823F7">
              <w:rPr>
                <w:b/>
                <w:bCs/>
                <w:color w:val="323232"/>
                <w:sz w:val="20"/>
                <w:szCs w:val="20"/>
                <w:lang w:val="en-US"/>
              </w:rPr>
              <w:t xml:space="preserve"> opportunities to develop and refine the skills necessary for promotion.</w:t>
            </w:r>
          </w:p>
          <w:p w:rsidR="00CB1CC5" w:rsidRPr="001823F7" w:rsidRDefault="00466357" w:rsidP="001823F7">
            <w:pPr>
              <w:pStyle w:val="Default"/>
              <w:rPr>
                <w:lang w:val="en-US"/>
              </w:rPr>
            </w:pPr>
            <w:r>
              <w:rPr>
                <w:b/>
                <w:bCs/>
                <w:color w:val="323232"/>
                <w:sz w:val="20"/>
                <w:szCs w:val="20"/>
                <w:lang w:val="en-US"/>
              </w:rPr>
              <w:t xml:space="preserve">Increasing </w:t>
            </w:r>
            <w:r w:rsidR="001823F7" w:rsidRPr="001823F7">
              <w:rPr>
                <w:b/>
                <w:bCs/>
                <w:color w:val="323232"/>
                <w:sz w:val="20"/>
                <w:szCs w:val="20"/>
                <w:lang w:val="en-US"/>
              </w:rPr>
              <w:t>support for staff in the promotion process.</w:t>
            </w:r>
          </w:p>
        </w:tc>
      </w:tr>
      <w:tr w:rsidR="00CB1CC5" w:rsidRPr="00425D1A" w:rsidTr="0CD1E2E1">
        <w:tc>
          <w:tcPr>
            <w:tcW w:w="13994" w:type="dxa"/>
            <w:gridSpan w:val="4"/>
            <w:shd w:val="clear" w:color="auto" w:fill="DEEAF6" w:themeFill="accent1" w:themeFillTint="33"/>
          </w:tcPr>
          <w:p w:rsidR="00CB1CC5" w:rsidRPr="001823F7" w:rsidRDefault="001823F7" w:rsidP="00625504">
            <w:pPr>
              <w:pStyle w:val="Default"/>
              <w:rPr>
                <w:b/>
                <w:bCs/>
                <w:color w:val="323232"/>
                <w:sz w:val="20"/>
                <w:szCs w:val="20"/>
                <w:lang w:val="en-US"/>
              </w:rPr>
            </w:pPr>
            <w:r w:rsidRPr="001823F7">
              <w:rPr>
                <w:b/>
                <w:bCs/>
                <w:color w:val="323232"/>
                <w:sz w:val="20"/>
                <w:szCs w:val="20"/>
                <w:lang w:val="en-US"/>
              </w:rPr>
              <w:t>Working c</w:t>
            </w:r>
            <w:r w:rsidR="00CB1CC5" w:rsidRPr="001823F7">
              <w:rPr>
                <w:b/>
                <w:bCs/>
                <w:color w:val="323232"/>
                <w:sz w:val="20"/>
                <w:szCs w:val="20"/>
                <w:lang w:val="en-US"/>
              </w:rPr>
              <w:t>onditions and Social Security</w:t>
            </w:r>
          </w:p>
        </w:tc>
      </w:tr>
      <w:tr w:rsidR="009F6F09" w:rsidRPr="00425D1A" w:rsidTr="00E95BDF">
        <w:tc>
          <w:tcPr>
            <w:tcW w:w="3498" w:type="dxa"/>
          </w:tcPr>
          <w:p w:rsidR="00CB1CC5" w:rsidRPr="00EE29FF" w:rsidRDefault="00CB1CC5" w:rsidP="00CB1CC5">
            <w:pPr>
              <w:pStyle w:val="Default"/>
              <w:rPr>
                <w:sz w:val="20"/>
                <w:szCs w:val="20"/>
                <w:lang w:val="en-US"/>
              </w:rPr>
            </w:pPr>
            <w:r w:rsidRPr="00EE29FF">
              <w:rPr>
                <w:bCs/>
                <w:sz w:val="20"/>
                <w:szCs w:val="20"/>
                <w:lang w:val="en-US"/>
              </w:rPr>
              <w:t xml:space="preserve">22. </w:t>
            </w:r>
            <w:r w:rsidR="001823F7" w:rsidRPr="001823F7">
              <w:rPr>
                <w:bCs/>
                <w:sz w:val="20"/>
                <w:szCs w:val="20"/>
                <w:lang w:val="en-US"/>
              </w:rPr>
              <w:t xml:space="preserve">Recognition </w:t>
            </w:r>
            <w:r w:rsidR="0055619C">
              <w:rPr>
                <w:bCs/>
                <w:sz w:val="20"/>
                <w:szCs w:val="20"/>
                <w:lang w:val="en-US"/>
              </w:rPr>
              <w:t>of</w:t>
            </w:r>
            <w:r w:rsidR="001823F7" w:rsidRPr="001823F7">
              <w:rPr>
                <w:bCs/>
                <w:sz w:val="20"/>
                <w:szCs w:val="20"/>
                <w:lang w:val="en-US"/>
              </w:rPr>
              <w:t xml:space="preserve"> the pr</w:t>
            </w:r>
            <w:r w:rsidR="0055619C">
              <w:rPr>
                <w:bCs/>
                <w:sz w:val="20"/>
                <w:szCs w:val="20"/>
                <w:lang w:val="en-US"/>
              </w:rPr>
              <w:t>of</w:t>
            </w:r>
            <w:r w:rsidR="001823F7" w:rsidRPr="001823F7">
              <w:rPr>
                <w:bCs/>
                <w:sz w:val="20"/>
                <w:szCs w:val="20"/>
                <w:lang w:val="en-US"/>
              </w:rPr>
              <w:t xml:space="preserve">ession </w:t>
            </w:r>
            <w:r w:rsidRPr="00EE29FF">
              <w:rPr>
                <w:bCs/>
                <w:sz w:val="20"/>
                <w:szCs w:val="20"/>
                <w:lang w:val="en-US"/>
              </w:rPr>
              <w:t xml:space="preserve"> </w:t>
            </w:r>
          </w:p>
          <w:p w:rsidR="009F6F09" w:rsidRPr="00EE29FF" w:rsidRDefault="009F6F09" w:rsidP="009F6F09">
            <w:pPr>
              <w:pStyle w:val="Default"/>
              <w:rPr>
                <w:bCs/>
                <w:sz w:val="20"/>
                <w:szCs w:val="20"/>
                <w:lang w:val="en-US"/>
              </w:rPr>
            </w:pPr>
          </w:p>
        </w:tc>
        <w:tc>
          <w:tcPr>
            <w:tcW w:w="3498" w:type="dxa"/>
          </w:tcPr>
          <w:p w:rsidR="009F6F09" w:rsidRDefault="2C4EA571" w:rsidP="00625504">
            <w:pPr>
              <w:pStyle w:val="Default"/>
              <w:rPr>
                <w:b/>
                <w:bCs/>
                <w:color w:val="323232"/>
                <w:sz w:val="20"/>
                <w:szCs w:val="20"/>
              </w:rPr>
            </w:pPr>
            <w:r w:rsidRPr="2267D050">
              <w:rPr>
                <w:b/>
                <w:bCs/>
                <w:color w:val="323232"/>
                <w:sz w:val="20"/>
                <w:szCs w:val="20"/>
              </w:rPr>
              <w:t>+</w:t>
            </w:r>
            <w:r w:rsidR="048D9085" w:rsidRPr="2267D050">
              <w:rPr>
                <w:b/>
                <w:bCs/>
                <w:color w:val="323232"/>
                <w:sz w:val="20"/>
                <w:szCs w:val="20"/>
              </w:rPr>
              <w:t>/-</w:t>
            </w:r>
          </w:p>
        </w:tc>
        <w:tc>
          <w:tcPr>
            <w:tcW w:w="3499" w:type="dxa"/>
            <w:shd w:val="clear" w:color="auto" w:fill="auto"/>
          </w:tcPr>
          <w:p w:rsidR="001823F7" w:rsidRPr="001823F7" w:rsidRDefault="00466357" w:rsidP="001823F7">
            <w:pPr>
              <w:pStyle w:val="Default"/>
              <w:rPr>
                <w:b/>
                <w:bCs/>
                <w:color w:val="323232"/>
                <w:sz w:val="20"/>
                <w:szCs w:val="20"/>
                <w:lang w:val="en-US"/>
              </w:rPr>
            </w:pPr>
            <w:r>
              <w:rPr>
                <w:b/>
                <w:bCs/>
                <w:color w:val="323232"/>
                <w:sz w:val="20"/>
                <w:szCs w:val="20"/>
                <w:lang w:val="en-US"/>
              </w:rPr>
              <w:t xml:space="preserve">The </w:t>
            </w:r>
            <w:r w:rsidR="0055619C">
              <w:rPr>
                <w:b/>
                <w:bCs/>
                <w:color w:val="323232"/>
                <w:sz w:val="20"/>
                <w:szCs w:val="20"/>
                <w:lang w:val="en-US"/>
              </w:rPr>
              <w:t>Academy of Physical Education</w:t>
            </w:r>
            <w:r w:rsidR="000541C3" w:rsidRPr="001823F7">
              <w:rPr>
                <w:b/>
                <w:bCs/>
                <w:color w:val="323232"/>
                <w:sz w:val="20"/>
                <w:szCs w:val="20"/>
                <w:lang w:val="en-US"/>
              </w:rPr>
              <w:t xml:space="preserve"> </w:t>
            </w:r>
            <w:r>
              <w:rPr>
                <w:b/>
                <w:bCs/>
                <w:color w:val="323232"/>
                <w:sz w:val="20"/>
                <w:szCs w:val="20"/>
                <w:lang w:val="en-US"/>
              </w:rPr>
              <w:t>in Katowice</w:t>
            </w:r>
            <w:r w:rsidR="001823F7" w:rsidRPr="001823F7">
              <w:rPr>
                <w:b/>
                <w:bCs/>
                <w:color w:val="323232"/>
                <w:sz w:val="20"/>
                <w:szCs w:val="20"/>
                <w:lang w:val="en-US"/>
              </w:rPr>
              <w:t xml:space="preserve"> scientists, regardless </w:t>
            </w:r>
            <w:r w:rsidR="0055619C">
              <w:rPr>
                <w:b/>
                <w:bCs/>
                <w:color w:val="323232"/>
                <w:sz w:val="20"/>
                <w:szCs w:val="20"/>
                <w:lang w:val="en-US"/>
              </w:rPr>
              <w:t>of</w:t>
            </w:r>
            <w:r w:rsidR="001823F7" w:rsidRPr="001823F7">
              <w:rPr>
                <w:b/>
                <w:bCs/>
                <w:color w:val="323232"/>
                <w:sz w:val="20"/>
                <w:szCs w:val="20"/>
                <w:lang w:val="en-US"/>
              </w:rPr>
              <w:t xml:space="preserve"> their career stage, are regarded as pr</w:t>
            </w:r>
            <w:r w:rsidR="0055619C">
              <w:rPr>
                <w:b/>
                <w:bCs/>
                <w:color w:val="323232"/>
                <w:sz w:val="20"/>
                <w:szCs w:val="20"/>
                <w:lang w:val="en-US"/>
              </w:rPr>
              <w:t>of</w:t>
            </w:r>
            <w:r w:rsidR="001823F7" w:rsidRPr="001823F7">
              <w:rPr>
                <w:b/>
                <w:bCs/>
                <w:color w:val="323232"/>
                <w:sz w:val="20"/>
                <w:szCs w:val="20"/>
                <w:lang w:val="en-US"/>
              </w:rPr>
              <w:t>essionals and treated accordingly.</w:t>
            </w:r>
          </w:p>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Survey responses show that the majority </w:t>
            </w:r>
            <w:r w:rsidR="0055619C">
              <w:rPr>
                <w:b/>
                <w:bCs/>
                <w:color w:val="323232"/>
                <w:sz w:val="20"/>
                <w:szCs w:val="20"/>
                <w:lang w:val="en-US"/>
              </w:rPr>
              <w:t>of</w:t>
            </w:r>
            <w:r w:rsidRPr="001823F7">
              <w:rPr>
                <w:b/>
                <w:bCs/>
                <w:color w:val="323232"/>
                <w:sz w:val="20"/>
                <w:szCs w:val="20"/>
                <w:lang w:val="en-US"/>
              </w:rPr>
              <w:t xml:space="preserve"> respondents, 70.9%, have a positive perception </w:t>
            </w:r>
            <w:r w:rsidR="0055619C">
              <w:rPr>
                <w:b/>
                <w:bCs/>
                <w:color w:val="323232"/>
                <w:sz w:val="20"/>
                <w:szCs w:val="20"/>
                <w:lang w:val="en-US"/>
              </w:rPr>
              <w:t>of</w:t>
            </w:r>
            <w:r w:rsidRPr="001823F7">
              <w:rPr>
                <w:b/>
                <w:bCs/>
                <w:color w:val="323232"/>
                <w:sz w:val="20"/>
                <w:szCs w:val="20"/>
                <w:lang w:val="en-US"/>
              </w:rPr>
              <w:t xml:space="preserve"> scientists being treated as pr</w:t>
            </w:r>
            <w:r w:rsidR="0055619C">
              <w:rPr>
                <w:b/>
                <w:bCs/>
                <w:color w:val="323232"/>
                <w:sz w:val="20"/>
                <w:szCs w:val="20"/>
                <w:lang w:val="en-US"/>
              </w:rPr>
              <w:t>of</w:t>
            </w:r>
            <w:r w:rsidRPr="001823F7">
              <w:rPr>
                <w:b/>
                <w:bCs/>
                <w:color w:val="323232"/>
                <w:sz w:val="20"/>
                <w:szCs w:val="20"/>
                <w:lang w:val="en-US"/>
              </w:rPr>
              <w:t xml:space="preserve">essionals. This suggests that </w:t>
            </w:r>
            <w:r w:rsidR="00466357">
              <w:rPr>
                <w:b/>
                <w:bCs/>
                <w:color w:val="323232"/>
                <w:sz w:val="20"/>
                <w:szCs w:val="20"/>
                <w:lang w:val="en-US"/>
              </w:rPr>
              <w:t xml:space="preserve">in the Academy of  Physical </w:t>
            </w:r>
            <w:r w:rsidR="00466357">
              <w:rPr>
                <w:b/>
                <w:bCs/>
                <w:color w:val="323232"/>
                <w:sz w:val="20"/>
                <w:szCs w:val="20"/>
                <w:lang w:val="en-US"/>
              </w:rPr>
              <w:lastRenderedPageBreak/>
              <w:t xml:space="preserve">Education in </w:t>
            </w:r>
            <w:r w:rsidRPr="001823F7">
              <w:rPr>
                <w:b/>
                <w:bCs/>
                <w:color w:val="323232"/>
                <w:sz w:val="20"/>
                <w:szCs w:val="20"/>
                <w:lang w:val="en-US"/>
              </w:rPr>
              <w:t xml:space="preserve"> Katowice, 17.7% </w:t>
            </w:r>
            <w:r w:rsidR="0055619C">
              <w:rPr>
                <w:b/>
                <w:bCs/>
                <w:color w:val="323232"/>
                <w:sz w:val="20"/>
                <w:szCs w:val="20"/>
                <w:lang w:val="en-US"/>
              </w:rPr>
              <w:t>of</w:t>
            </w:r>
            <w:r w:rsidRPr="001823F7">
              <w:rPr>
                <w:b/>
                <w:bCs/>
                <w:color w:val="323232"/>
                <w:sz w:val="20"/>
                <w:szCs w:val="20"/>
                <w:lang w:val="en-US"/>
              </w:rPr>
              <w:t xml:space="preserve"> respondents, answered 'Difficult to say'. This may indicate ambiguous experiences or insufficient information to assess how scientists are treated at different career levels.</w:t>
            </w:r>
          </w:p>
          <w:p w:rsidR="009F6F09" w:rsidRPr="001823F7" w:rsidRDefault="001823F7" w:rsidP="001823F7">
            <w:pPr>
              <w:pStyle w:val="Default"/>
              <w:rPr>
                <w:lang w:val="en-US"/>
              </w:rPr>
            </w:pPr>
            <w:r w:rsidRPr="001823F7">
              <w:rPr>
                <w:b/>
                <w:bCs/>
                <w:color w:val="323232"/>
                <w:sz w:val="20"/>
                <w:szCs w:val="20"/>
                <w:lang w:val="en-US"/>
              </w:rPr>
              <w:t xml:space="preserve">A small but significant proportion </w:t>
            </w:r>
            <w:r w:rsidR="0055619C">
              <w:rPr>
                <w:b/>
                <w:bCs/>
                <w:color w:val="323232"/>
                <w:sz w:val="20"/>
                <w:szCs w:val="20"/>
                <w:lang w:val="en-US"/>
              </w:rPr>
              <w:t>of</w:t>
            </w:r>
            <w:r w:rsidRPr="001823F7">
              <w:rPr>
                <w:b/>
                <w:bCs/>
                <w:color w:val="323232"/>
                <w:sz w:val="20"/>
                <w:szCs w:val="20"/>
                <w:lang w:val="en-US"/>
              </w:rPr>
              <w:t xml:space="preserve"> respondents, 11.4% in total, expressed a negative view on this topic.</w:t>
            </w:r>
          </w:p>
        </w:tc>
        <w:tc>
          <w:tcPr>
            <w:tcW w:w="3499" w:type="dxa"/>
            <w:shd w:val="clear" w:color="auto" w:fill="auto"/>
          </w:tcPr>
          <w:p w:rsidR="009F6F09" w:rsidRPr="001823F7" w:rsidRDefault="001823F7" w:rsidP="00625504">
            <w:pPr>
              <w:pStyle w:val="Default"/>
              <w:rPr>
                <w:b/>
                <w:bCs/>
                <w:color w:val="323232"/>
                <w:sz w:val="20"/>
                <w:szCs w:val="20"/>
                <w:lang w:val="en-US"/>
              </w:rPr>
            </w:pPr>
            <w:r w:rsidRPr="001823F7">
              <w:rPr>
                <w:b/>
                <w:bCs/>
                <w:color w:val="323232"/>
                <w:sz w:val="20"/>
                <w:szCs w:val="20"/>
                <w:lang w:val="en-US"/>
              </w:rPr>
              <w:lastRenderedPageBreak/>
              <w:t xml:space="preserve">It is planned to continue providing a comfortable environment for research, creating a high </w:t>
            </w:r>
            <w:proofErr w:type="spellStart"/>
            <w:r w:rsidRPr="001823F7">
              <w:rPr>
                <w:b/>
                <w:bCs/>
                <w:color w:val="323232"/>
                <w:sz w:val="20"/>
                <w:szCs w:val="20"/>
                <w:lang w:val="en-US"/>
              </w:rPr>
              <w:t>organisational</w:t>
            </w:r>
            <w:proofErr w:type="spellEnd"/>
            <w:r w:rsidRPr="001823F7">
              <w:rPr>
                <w:b/>
                <w:bCs/>
                <w:color w:val="323232"/>
                <w:sz w:val="20"/>
                <w:szCs w:val="20"/>
                <w:lang w:val="en-US"/>
              </w:rPr>
              <w:t xml:space="preserve"> culture and a modern working environment in line with </w:t>
            </w:r>
            <w:r w:rsidR="00466357">
              <w:rPr>
                <w:b/>
                <w:bCs/>
                <w:color w:val="323232"/>
                <w:sz w:val="20"/>
                <w:szCs w:val="20"/>
                <w:lang w:val="en-US"/>
              </w:rPr>
              <w:t xml:space="preserve">The Academy of  Physical Education in  Katowice </w:t>
            </w:r>
            <w:r w:rsidRPr="001823F7">
              <w:rPr>
                <w:b/>
                <w:bCs/>
                <w:color w:val="323232"/>
                <w:sz w:val="20"/>
                <w:szCs w:val="20"/>
                <w:lang w:val="en-US"/>
              </w:rPr>
              <w:t xml:space="preserve">strategy for </w:t>
            </w:r>
            <w:r w:rsidR="00466357">
              <w:rPr>
                <w:b/>
                <w:bCs/>
                <w:color w:val="323232"/>
                <w:sz w:val="20"/>
                <w:szCs w:val="20"/>
                <w:lang w:val="en-US"/>
              </w:rPr>
              <w:t xml:space="preserve">the years from </w:t>
            </w:r>
            <w:r w:rsidRPr="001823F7">
              <w:rPr>
                <w:b/>
                <w:bCs/>
                <w:color w:val="323232"/>
                <w:sz w:val="20"/>
                <w:szCs w:val="20"/>
                <w:lang w:val="en-US"/>
              </w:rPr>
              <w:t>2020-</w:t>
            </w:r>
            <w:r w:rsidR="00466357">
              <w:rPr>
                <w:b/>
                <w:bCs/>
                <w:color w:val="323232"/>
                <w:sz w:val="20"/>
                <w:szCs w:val="20"/>
                <w:lang w:val="en-US"/>
              </w:rPr>
              <w:t xml:space="preserve"> to </w:t>
            </w:r>
            <w:r w:rsidRPr="001823F7">
              <w:rPr>
                <w:b/>
                <w:bCs/>
                <w:color w:val="323232"/>
                <w:sz w:val="20"/>
                <w:szCs w:val="20"/>
                <w:lang w:val="en-US"/>
              </w:rPr>
              <w:t>2040.</w:t>
            </w:r>
          </w:p>
        </w:tc>
      </w:tr>
      <w:tr w:rsidR="009F6F09" w:rsidRPr="00425D1A" w:rsidTr="00E95BDF">
        <w:tc>
          <w:tcPr>
            <w:tcW w:w="3498" w:type="dxa"/>
          </w:tcPr>
          <w:p w:rsidR="00CB1CC5" w:rsidRPr="00C102D1" w:rsidRDefault="00CB1CC5" w:rsidP="00CB1CC5">
            <w:pPr>
              <w:pStyle w:val="Default"/>
              <w:rPr>
                <w:sz w:val="20"/>
                <w:szCs w:val="20"/>
              </w:rPr>
            </w:pPr>
            <w:r w:rsidRPr="00C102D1">
              <w:rPr>
                <w:bCs/>
                <w:sz w:val="20"/>
                <w:szCs w:val="20"/>
              </w:rPr>
              <w:t>23</w:t>
            </w:r>
            <w:r w:rsidR="001823F7">
              <w:rPr>
                <w:bCs/>
                <w:sz w:val="20"/>
                <w:szCs w:val="20"/>
              </w:rPr>
              <w:t>.</w:t>
            </w:r>
            <w:r w:rsidRPr="00C102D1">
              <w:rPr>
                <w:bCs/>
                <w:sz w:val="20"/>
                <w:szCs w:val="20"/>
              </w:rPr>
              <w:t xml:space="preserve"> </w:t>
            </w:r>
            <w:r w:rsidR="001823F7" w:rsidRPr="001823F7">
              <w:rPr>
                <w:bCs/>
                <w:sz w:val="20"/>
                <w:szCs w:val="20"/>
              </w:rPr>
              <w:t>Research environment</w:t>
            </w:r>
            <w:r w:rsidRPr="00C102D1">
              <w:rPr>
                <w:bCs/>
                <w:sz w:val="20"/>
                <w:szCs w:val="20"/>
              </w:rPr>
              <w:t xml:space="preserve"> </w:t>
            </w:r>
          </w:p>
          <w:p w:rsidR="009F6F09" w:rsidRPr="00C102D1" w:rsidRDefault="009F6F09" w:rsidP="009F6F09">
            <w:pPr>
              <w:pStyle w:val="Default"/>
              <w:rPr>
                <w:bCs/>
                <w:sz w:val="20"/>
                <w:szCs w:val="20"/>
              </w:rPr>
            </w:pPr>
          </w:p>
        </w:tc>
        <w:tc>
          <w:tcPr>
            <w:tcW w:w="3498" w:type="dxa"/>
          </w:tcPr>
          <w:p w:rsidR="009F6F09" w:rsidRDefault="558AF04A" w:rsidP="00625504">
            <w:pPr>
              <w:pStyle w:val="Default"/>
              <w:rPr>
                <w:b/>
                <w:bCs/>
                <w:color w:val="323232"/>
                <w:sz w:val="20"/>
                <w:szCs w:val="20"/>
              </w:rPr>
            </w:pPr>
            <w:r w:rsidRPr="3AE772D1">
              <w:rPr>
                <w:b/>
                <w:bCs/>
                <w:color w:val="323232"/>
                <w:sz w:val="20"/>
                <w:szCs w:val="20"/>
              </w:rPr>
              <w:t>+</w:t>
            </w:r>
            <w:r w:rsidR="3D8361CD" w:rsidRPr="3AE772D1">
              <w:rPr>
                <w:b/>
                <w:bCs/>
                <w:color w:val="323232"/>
                <w:sz w:val="20"/>
                <w:szCs w:val="20"/>
              </w:rPr>
              <w:t>/-</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The </w:t>
            </w:r>
            <w:r w:rsidR="0055619C">
              <w:rPr>
                <w:b/>
                <w:bCs/>
                <w:color w:val="323232"/>
                <w:sz w:val="20"/>
                <w:szCs w:val="20"/>
                <w:lang w:val="en-US"/>
              </w:rPr>
              <w:t>Academy of Physical Education</w:t>
            </w:r>
            <w:r w:rsidR="00466357">
              <w:rPr>
                <w:b/>
                <w:bCs/>
                <w:color w:val="323232"/>
                <w:sz w:val="20"/>
                <w:szCs w:val="20"/>
                <w:lang w:val="en-US"/>
              </w:rPr>
              <w:t xml:space="preserve"> </w:t>
            </w:r>
            <w:r w:rsidRPr="001823F7">
              <w:rPr>
                <w:b/>
                <w:bCs/>
                <w:color w:val="323232"/>
                <w:sz w:val="20"/>
                <w:szCs w:val="20"/>
                <w:lang w:val="en-US"/>
              </w:rPr>
              <w:t xml:space="preserve"> in Katowice cares about space, stimulating an environment conducive to research. It constantly creates and develops research space by providing adequate equipment, facilities (laboratories, infrastructure, grants, scholarships, training, distance cooperation with the help </w:t>
            </w:r>
            <w:r w:rsidR="0055619C">
              <w:rPr>
                <w:b/>
                <w:bCs/>
                <w:color w:val="323232"/>
                <w:sz w:val="20"/>
                <w:szCs w:val="20"/>
                <w:lang w:val="en-US"/>
              </w:rPr>
              <w:t>of</w:t>
            </w:r>
            <w:r w:rsidRPr="001823F7">
              <w:rPr>
                <w:b/>
                <w:bCs/>
                <w:color w:val="323232"/>
                <w:sz w:val="20"/>
                <w:szCs w:val="20"/>
                <w:lang w:val="en-US"/>
              </w:rPr>
              <w:t xml:space="preserve"> research networks) and library resources, thus strongly </w:t>
            </w:r>
            <w:proofErr w:type="spellStart"/>
            <w:r w:rsidRPr="001823F7">
              <w:rPr>
                <w:b/>
                <w:bCs/>
                <w:color w:val="323232"/>
                <w:sz w:val="20"/>
                <w:szCs w:val="20"/>
                <w:lang w:val="en-US"/>
              </w:rPr>
              <w:t>favouring</w:t>
            </w:r>
            <w:proofErr w:type="spellEnd"/>
            <w:r w:rsidRPr="001823F7">
              <w:rPr>
                <w:b/>
                <w:bCs/>
                <w:color w:val="323232"/>
                <w:sz w:val="20"/>
                <w:szCs w:val="20"/>
                <w:lang w:val="en-US"/>
              </w:rPr>
              <w:t xml:space="preserve"> the conduct </w:t>
            </w:r>
            <w:r w:rsidR="0055619C">
              <w:rPr>
                <w:b/>
                <w:bCs/>
                <w:color w:val="323232"/>
                <w:sz w:val="20"/>
                <w:szCs w:val="20"/>
                <w:lang w:val="en-US"/>
              </w:rPr>
              <w:t>of</w:t>
            </w:r>
            <w:r w:rsidRPr="001823F7">
              <w:rPr>
                <w:b/>
                <w:bCs/>
                <w:color w:val="323232"/>
                <w:sz w:val="20"/>
                <w:szCs w:val="20"/>
                <w:lang w:val="en-US"/>
              </w:rPr>
              <w:t xml:space="preserve"> scientific research.</w:t>
            </w:r>
          </w:p>
          <w:p w:rsidR="009F6F09" w:rsidRPr="001823F7" w:rsidRDefault="001823F7" w:rsidP="001823F7">
            <w:pPr>
              <w:pStyle w:val="Default"/>
              <w:rPr>
                <w:b/>
                <w:bCs/>
                <w:color w:val="323232"/>
                <w:sz w:val="20"/>
                <w:szCs w:val="20"/>
                <w:lang w:val="en-US"/>
              </w:rPr>
            </w:pPr>
            <w:r w:rsidRPr="001823F7">
              <w:rPr>
                <w:b/>
                <w:bCs/>
                <w:color w:val="323232"/>
                <w:sz w:val="20"/>
                <w:szCs w:val="20"/>
                <w:lang w:val="en-US"/>
              </w:rPr>
              <w:t xml:space="preserve">According to the respondents, the majority, i.e., 71.6% </w:t>
            </w:r>
            <w:r w:rsidR="0055619C">
              <w:rPr>
                <w:b/>
                <w:bCs/>
                <w:color w:val="323232"/>
                <w:sz w:val="20"/>
                <w:szCs w:val="20"/>
                <w:lang w:val="en-US"/>
              </w:rPr>
              <w:t>of</w:t>
            </w:r>
            <w:r w:rsidRPr="001823F7">
              <w:rPr>
                <w:b/>
                <w:bCs/>
                <w:color w:val="323232"/>
                <w:sz w:val="20"/>
                <w:szCs w:val="20"/>
                <w:lang w:val="en-US"/>
              </w:rPr>
              <w:t xml:space="preserve"> the respondents (101 people), positively evaluate the employer's activities in this regard. </w:t>
            </w:r>
            <w:r w:rsidR="0055619C">
              <w:rPr>
                <w:b/>
                <w:bCs/>
                <w:color w:val="323232"/>
                <w:sz w:val="20"/>
                <w:szCs w:val="20"/>
                <w:lang w:val="en-US"/>
              </w:rPr>
              <w:t>Of</w:t>
            </w:r>
            <w:r w:rsidRPr="001823F7">
              <w:rPr>
                <w:b/>
                <w:bCs/>
                <w:color w:val="323232"/>
                <w:sz w:val="20"/>
                <w:szCs w:val="20"/>
                <w:lang w:val="en-US"/>
              </w:rPr>
              <w:t xml:space="preserve"> this group, 29.8% (42 people) answered "Definitely yes" and 41.8% (59 people) think "Rather yes".</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Despite the respondents' high evaluation </w:t>
            </w:r>
            <w:r w:rsidR="0055619C">
              <w:rPr>
                <w:b/>
                <w:bCs/>
                <w:color w:val="323232"/>
                <w:sz w:val="20"/>
                <w:szCs w:val="20"/>
                <w:lang w:val="en-US"/>
              </w:rPr>
              <w:t>of</w:t>
            </w:r>
            <w:r w:rsidRPr="001823F7">
              <w:rPr>
                <w:b/>
                <w:bCs/>
                <w:color w:val="323232"/>
                <w:sz w:val="20"/>
                <w:szCs w:val="20"/>
                <w:lang w:val="en-US"/>
              </w:rPr>
              <w:t xml:space="preserve"> the scientific environment, </w:t>
            </w:r>
            <w:r w:rsidR="00466357">
              <w:rPr>
                <w:b/>
                <w:bCs/>
                <w:color w:val="323232"/>
                <w:sz w:val="20"/>
                <w:szCs w:val="20"/>
                <w:lang w:val="en-US"/>
              </w:rPr>
              <w:t xml:space="preserve">the Academy of   Physical  Education in </w:t>
            </w:r>
            <w:r w:rsidRPr="001823F7">
              <w:rPr>
                <w:b/>
                <w:bCs/>
                <w:color w:val="323232"/>
                <w:sz w:val="20"/>
                <w:szCs w:val="20"/>
                <w:lang w:val="en-US"/>
              </w:rPr>
              <w:t xml:space="preserve"> Katowice plans to intensify information, </w:t>
            </w:r>
            <w:proofErr w:type="spellStart"/>
            <w:r w:rsidRPr="001823F7">
              <w:rPr>
                <w:b/>
                <w:bCs/>
                <w:color w:val="323232"/>
                <w:sz w:val="20"/>
                <w:szCs w:val="20"/>
                <w:lang w:val="en-US"/>
              </w:rPr>
              <w:t>popularisation</w:t>
            </w:r>
            <w:proofErr w:type="spellEnd"/>
            <w:r w:rsidRPr="001823F7">
              <w:rPr>
                <w:b/>
                <w:bCs/>
                <w:color w:val="323232"/>
                <w:sz w:val="20"/>
                <w:szCs w:val="20"/>
                <w:lang w:val="en-US"/>
              </w:rPr>
              <w:t xml:space="preserve"> activities concerning the operation </w:t>
            </w:r>
            <w:r w:rsidR="0055619C">
              <w:rPr>
                <w:b/>
                <w:bCs/>
                <w:color w:val="323232"/>
                <w:sz w:val="20"/>
                <w:szCs w:val="20"/>
                <w:lang w:val="en-US"/>
              </w:rPr>
              <w:t>of</w:t>
            </w:r>
            <w:r w:rsidRPr="001823F7">
              <w:rPr>
                <w:b/>
                <w:bCs/>
                <w:color w:val="323232"/>
                <w:sz w:val="20"/>
                <w:szCs w:val="20"/>
                <w:lang w:val="en-US"/>
              </w:rPr>
              <w:t xml:space="preserve"> standards such as: granting funds for statutory research, covering the costs </w:t>
            </w:r>
            <w:r w:rsidR="0055619C">
              <w:rPr>
                <w:b/>
                <w:bCs/>
                <w:color w:val="323232"/>
                <w:sz w:val="20"/>
                <w:szCs w:val="20"/>
                <w:lang w:val="en-US"/>
              </w:rPr>
              <w:t>of</w:t>
            </w:r>
            <w:r w:rsidRPr="001823F7">
              <w:rPr>
                <w:b/>
                <w:bCs/>
                <w:color w:val="323232"/>
                <w:sz w:val="20"/>
                <w:szCs w:val="20"/>
                <w:lang w:val="en-US"/>
              </w:rPr>
              <w:t xml:space="preserve"> participation in conferences, scientific publications.</w:t>
            </w:r>
          </w:p>
          <w:p w:rsidR="001823F7" w:rsidRPr="00425D1A" w:rsidRDefault="001823F7" w:rsidP="001823F7">
            <w:pPr>
              <w:pStyle w:val="Default"/>
              <w:rPr>
                <w:b/>
                <w:bCs/>
                <w:color w:val="323232"/>
                <w:sz w:val="20"/>
                <w:szCs w:val="20"/>
                <w:lang w:val="en-US"/>
              </w:rPr>
            </w:pPr>
            <w:r w:rsidRPr="00425D1A">
              <w:rPr>
                <w:b/>
                <w:bCs/>
                <w:color w:val="323232"/>
                <w:sz w:val="20"/>
                <w:szCs w:val="20"/>
                <w:lang w:val="en-US"/>
              </w:rPr>
              <w:t>Promoting cooperation between researchers.</w:t>
            </w:r>
          </w:p>
          <w:p w:rsidR="009F6F09" w:rsidRPr="001823F7" w:rsidRDefault="001823F7" w:rsidP="001823F7">
            <w:pPr>
              <w:pStyle w:val="Default"/>
              <w:rPr>
                <w:lang w:val="en-US"/>
              </w:rPr>
            </w:pPr>
            <w:r w:rsidRPr="001823F7">
              <w:rPr>
                <w:b/>
                <w:bCs/>
                <w:color w:val="323232"/>
                <w:sz w:val="20"/>
                <w:szCs w:val="20"/>
                <w:lang w:val="en-US"/>
              </w:rPr>
              <w:t>Providing access to the latest technologies and research methods.</w:t>
            </w:r>
          </w:p>
        </w:tc>
      </w:tr>
      <w:tr w:rsidR="00CB1CC5" w:rsidRPr="00425D1A" w:rsidTr="00E95BDF">
        <w:tc>
          <w:tcPr>
            <w:tcW w:w="3498" w:type="dxa"/>
          </w:tcPr>
          <w:p w:rsidR="00CB1CC5" w:rsidRPr="001823F7" w:rsidRDefault="00CB1CC5" w:rsidP="009F6F09">
            <w:pPr>
              <w:pStyle w:val="Default"/>
              <w:rPr>
                <w:sz w:val="20"/>
                <w:szCs w:val="20"/>
              </w:rPr>
            </w:pPr>
            <w:r w:rsidRPr="00C102D1">
              <w:rPr>
                <w:bCs/>
                <w:sz w:val="20"/>
                <w:szCs w:val="20"/>
              </w:rPr>
              <w:t>24. Working</w:t>
            </w:r>
            <w:r w:rsidR="001823F7">
              <w:rPr>
                <w:bCs/>
                <w:sz w:val="20"/>
                <w:szCs w:val="20"/>
              </w:rPr>
              <w:t xml:space="preserve"> </w:t>
            </w:r>
            <w:r w:rsidRPr="00C102D1">
              <w:rPr>
                <w:bCs/>
                <w:sz w:val="20"/>
                <w:szCs w:val="20"/>
              </w:rPr>
              <w:t>conditions</w:t>
            </w:r>
          </w:p>
        </w:tc>
        <w:tc>
          <w:tcPr>
            <w:tcW w:w="3498" w:type="dxa"/>
          </w:tcPr>
          <w:p w:rsidR="00CB1CC5" w:rsidRDefault="53B95D66" w:rsidP="00625504">
            <w:pPr>
              <w:pStyle w:val="Default"/>
              <w:rPr>
                <w:b/>
                <w:bCs/>
                <w:color w:val="323232"/>
                <w:sz w:val="20"/>
                <w:szCs w:val="20"/>
              </w:rPr>
            </w:pPr>
            <w:r w:rsidRPr="2267D050">
              <w:rPr>
                <w:b/>
                <w:bCs/>
                <w:color w:val="323232"/>
                <w:sz w:val="20"/>
                <w:szCs w:val="20"/>
              </w:rPr>
              <w:t>+</w:t>
            </w:r>
            <w:r w:rsidR="1164A33C" w:rsidRPr="2267D050">
              <w:rPr>
                <w:b/>
                <w:bCs/>
                <w:color w:val="323232"/>
                <w:sz w:val="20"/>
                <w:szCs w:val="20"/>
              </w:rPr>
              <w:t>/-</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The results </w:t>
            </w:r>
            <w:r w:rsidR="0055619C">
              <w:rPr>
                <w:b/>
                <w:bCs/>
                <w:color w:val="323232"/>
                <w:sz w:val="20"/>
                <w:szCs w:val="20"/>
                <w:lang w:val="en-US"/>
              </w:rPr>
              <w:t>of</w:t>
            </w:r>
            <w:r w:rsidRPr="001823F7">
              <w:rPr>
                <w:b/>
                <w:bCs/>
                <w:color w:val="323232"/>
                <w:sz w:val="20"/>
                <w:szCs w:val="20"/>
                <w:lang w:val="en-US"/>
              </w:rPr>
              <w:t xml:space="preserve"> the survey show that the vast majority </w:t>
            </w:r>
            <w:r w:rsidR="0055619C">
              <w:rPr>
                <w:b/>
                <w:bCs/>
                <w:color w:val="323232"/>
                <w:sz w:val="20"/>
                <w:szCs w:val="20"/>
                <w:lang w:val="en-US"/>
              </w:rPr>
              <w:t>of</w:t>
            </w:r>
            <w:r w:rsidRPr="001823F7">
              <w:rPr>
                <w:b/>
                <w:bCs/>
                <w:color w:val="323232"/>
                <w:sz w:val="20"/>
                <w:szCs w:val="20"/>
                <w:lang w:val="en-US"/>
              </w:rPr>
              <w:t xml:space="preserve"> respondents, i.e. 72.4 %, have a positive opinion </w:t>
            </w:r>
            <w:r w:rsidR="0055619C">
              <w:rPr>
                <w:b/>
                <w:bCs/>
                <w:color w:val="323232"/>
                <w:sz w:val="20"/>
                <w:szCs w:val="20"/>
                <w:lang w:val="en-US"/>
              </w:rPr>
              <w:t>of</w:t>
            </w:r>
            <w:r w:rsidRPr="001823F7">
              <w:rPr>
                <w:b/>
                <w:bCs/>
                <w:color w:val="323232"/>
                <w:sz w:val="20"/>
                <w:szCs w:val="20"/>
                <w:lang w:val="en-US"/>
              </w:rPr>
              <w:t xml:space="preserve"> the working conditions at </w:t>
            </w:r>
            <w:r w:rsidR="00466357">
              <w:rPr>
                <w:b/>
                <w:bCs/>
                <w:color w:val="323232"/>
                <w:sz w:val="20"/>
                <w:szCs w:val="20"/>
                <w:lang w:val="en-US"/>
              </w:rPr>
              <w:t xml:space="preserve">the </w:t>
            </w:r>
            <w:r w:rsidR="0055619C">
              <w:rPr>
                <w:b/>
                <w:bCs/>
                <w:color w:val="323232"/>
                <w:sz w:val="20"/>
                <w:szCs w:val="20"/>
                <w:lang w:val="en-US"/>
              </w:rPr>
              <w:t>Academy of Physical Education</w:t>
            </w:r>
            <w:r w:rsidR="00466357">
              <w:rPr>
                <w:b/>
                <w:bCs/>
                <w:color w:val="323232"/>
                <w:sz w:val="20"/>
                <w:szCs w:val="20"/>
                <w:lang w:val="en-US"/>
              </w:rPr>
              <w:t xml:space="preserve"> in </w:t>
            </w:r>
            <w:r w:rsidR="0055619C" w:rsidRPr="001823F7">
              <w:rPr>
                <w:b/>
                <w:bCs/>
                <w:color w:val="323232"/>
                <w:sz w:val="20"/>
                <w:szCs w:val="20"/>
                <w:lang w:val="en-US"/>
              </w:rPr>
              <w:t xml:space="preserve"> </w:t>
            </w:r>
            <w:r w:rsidRPr="001823F7">
              <w:rPr>
                <w:b/>
                <w:bCs/>
                <w:color w:val="323232"/>
                <w:sz w:val="20"/>
                <w:szCs w:val="20"/>
                <w:lang w:val="en-US"/>
              </w:rPr>
              <w:t xml:space="preserve">Katowice. In this group, 27 % </w:t>
            </w:r>
            <w:r w:rsidR="0055619C">
              <w:rPr>
                <w:b/>
                <w:bCs/>
                <w:color w:val="323232"/>
                <w:sz w:val="20"/>
                <w:szCs w:val="20"/>
                <w:lang w:val="en-US"/>
              </w:rPr>
              <w:t>of</w:t>
            </w:r>
            <w:r w:rsidRPr="001823F7">
              <w:rPr>
                <w:b/>
                <w:bCs/>
                <w:color w:val="323232"/>
                <w:sz w:val="20"/>
                <w:szCs w:val="20"/>
                <w:lang w:val="en-US"/>
              </w:rPr>
              <w:t xml:space="preserve"> the respondents gave the answer "Difficult to say", only 0.7 % </w:t>
            </w:r>
            <w:r w:rsidR="0055619C">
              <w:rPr>
                <w:b/>
                <w:bCs/>
                <w:color w:val="323232"/>
                <w:sz w:val="20"/>
                <w:szCs w:val="20"/>
                <w:lang w:val="en-US"/>
              </w:rPr>
              <w:t>of</w:t>
            </w:r>
            <w:r w:rsidRPr="001823F7">
              <w:rPr>
                <w:b/>
                <w:bCs/>
                <w:color w:val="323232"/>
                <w:sz w:val="20"/>
                <w:szCs w:val="20"/>
                <w:lang w:val="en-US"/>
              </w:rPr>
              <w:t xml:space="preserve"> the answers were "Rather not" </w:t>
            </w:r>
            <w:r w:rsidRPr="001823F7">
              <w:rPr>
                <w:b/>
                <w:bCs/>
                <w:color w:val="323232"/>
                <w:sz w:val="20"/>
                <w:szCs w:val="20"/>
                <w:lang w:val="en-US"/>
              </w:rPr>
              <w:lastRenderedPageBreak/>
              <w:t xml:space="preserve">and no respondent gave the answer "Definitely not". </w:t>
            </w:r>
          </w:p>
          <w:p w:rsidR="00CB1CC5" w:rsidRPr="001823F7" w:rsidRDefault="001823F7" w:rsidP="001823F7">
            <w:pPr>
              <w:pStyle w:val="Default"/>
              <w:rPr>
                <w:b/>
                <w:bCs/>
                <w:color w:val="323232"/>
                <w:sz w:val="20"/>
                <w:szCs w:val="20"/>
                <w:lang w:val="en-US"/>
              </w:rPr>
            </w:pPr>
            <w:r w:rsidRPr="001823F7">
              <w:rPr>
                <w:b/>
                <w:bCs/>
                <w:color w:val="323232"/>
                <w:sz w:val="20"/>
                <w:szCs w:val="20"/>
                <w:lang w:val="en-US"/>
              </w:rPr>
              <w:t xml:space="preserve">On the basis </w:t>
            </w:r>
            <w:r w:rsidR="0055619C">
              <w:rPr>
                <w:b/>
                <w:bCs/>
                <w:color w:val="323232"/>
                <w:sz w:val="20"/>
                <w:szCs w:val="20"/>
                <w:lang w:val="en-US"/>
              </w:rPr>
              <w:t>of</w:t>
            </w:r>
            <w:r w:rsidRPr="001823F7">
              <w:rPr>
                <w:b/>
                <w:bCs/>
                <w:color w:val="323232"/>
                <w:sz w:val="20"/>
                <w:szCs w:val="20"/>
                <w:lang w:val="en-US"/>
              </w:rPr>
              <w:t xml:space="preserve"> the results obtained, it can be concluded that the</w:t>
            </w:r>
            <w:r w:rsidR="0055619C" w:rsidRPr="001823F7">
              <w:rPr>
                <w:b/>
                <w:bCs/>
                <w:color w:val="323232"/>
                <w:sz w:val="20"/>
                <w:szCs w:val="20"/>
                <w:lang w:val="en-US"/>
              </w:rPr>
              <w:t xml:space="preserve"> </w:t>
            </w:r>
            <w:r w:rsidR="0055619C">
              <w:rPr>
                <w:b/>
                <w:bCs/>
                <w:color w:val="323232"/>
                <w:sz w:val="20"/>
                <w:szCs w:val="20"/>
                <w:lang w:val="en-US"/>
              </w:rPr>
              <w:t>Academy of Physical Education</w:t>
            </w:r>
            <w:r w:rsidR="0055619C" w:rsidRPr="001823F7">
              <w:rPr>
                <w:b/>
                <w:bCs/>
                <w:color w:val="323232"/>
                <w:sz w:val="20"/>
                <w:szCs w:val="20"/>
                <w:lang w:val="en-US"/>
              </w:rPr>
              <w:t xml:space="preserve"> </w:t>
            </w:r>
            <w:r w:rsidR="00466357">
              <w:rPr>
                <w:b/>
                <w:bCs/>
                <w:color w:val="323232"/>
                <w:sz w:val="20"/>
                <w:szCs w:val="20"/>
                <w:lang w:val="en-US"/>
              </w:rPr>
              <w:t xml:space="preserve">in </w:t>
            </w:r>
            <w:r w:rsidRPr="001823F7">
              <w:rPr>
                <w:b/>
                <w:bCs/>
                <w:color w:val="323232"/>
                <w:sz w:val="20"/>
                <w:szCs w:val="20"/>
                <w:lang w:val="en-US"/>
              </w:rPr>
              <w:t xml:space="preserve">Katowice researchers have a very good opinion </w:t>
            </w:r>
            <w:r w:rsidR="0055619C">
              <w:rPr>
                <w:b/>
                <w:bCs/>
                <w:color w:val="323232"/>
                <w:sz w:val="20"/>
                <w:szCs w:val="20"/>
                <w:lang w:val="en-US"/>
              </w:rPr>
              <w:t>of</w:t>
            </w:r>
            <w:r w:rsidRPr="001823F7">
              <w:rPr>
                <w:b/>
                <w:bCs/>
                <w:color w:val="323232"/>
                <w:sz w:val="20"/>
                <w:szCs w:val="20"/>
                <w:lang w:val="en-US"/>
              </w:rPr>
              <w:t xml:space="preserve"> the level </w:t>
            </w:r>
            <w:r w:rsidR="0055619C">
              <w:rPr>
                <w:b/>
                <w:bCs/>
                <w:color w:val="323232"/>
                <w:sz w:val="20"/>
                <w:szCs w:val="20"/>
                <w:lang w:val="en-US"/>
              </w:rPr>
              <w:t>of</w:t>
            </w:r>
            <w:r w:rsidRPr="001823F7">
              <w:rPr>
                <w:b/>
                <w:bCs/>
                <w:color w:val="323232"/>
                <w:sz w:val="20"/>
                <w:szCs w:val="20"/>
                <w:lang w:val="en-US"/>
              </w:rPr>
              <w:t xml:space="preserve"> working conditions, which are flexible in order to achieve effective research results while allowing both women and men to reconcile family and pr</w:t>
            </w:r>
            <w:r w:rsidR="0055619C">
              <w:rPr>
                <w:b/>
                <w:bCs/>
                <w:color w:val="323232"/>
                <w:sz w:val="20"/>
                <w:szCs w:val="20"/>
                <w:lang w:val="en-US"/>
              </w:rPr>
              <w:t>of</w:t>
            </w:r>
            <w:r w:rsidRPr="001823F7">
              <w:rPr>
                <w:b/>
                <w:bCs/>
                <w:color w:val="323232"/>
                <w:sz w:val="20"/>
                <w:szCs w:val="20"/>
                <w:lang w:val="en-US"/>
              </w:rPr>
              <w:t>essional life, have children and develop their careers.</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lastRenderedPageBreak/>
              <w:t xml:space="preserve">The implementation is subject to the continuation </w:t>
            </w:r>
            <w:r w:rsidR="0055619C">
              <w:rPr>
                <w:b/>
                <w:bCs/>
                <w:color w:val="323232"/>
                <w:sz w:val="20"/>
                <w:szCs w:val="20"/>
                <w:lang w:val="en-US"/>
              </w:rPr>
              <w:t>of</w:t>
            </w:r>
            <w:r w:rsidRPr="001823F7">
              <w:rPr>
                <w:b/>
                <w:bCs/>
                <w:color w:val="323232"/>
                <w:sz w:val="20"/>
                <w:szCs w:val="20"/>
                <w:lang w:val="en-US"/>
              </w:rPr>
              <w:t xml:space="preserve"> the creation </w:t>
            </w:r>
            <w:r w:rsidR="0055619C">
              <w:rPr>
                <w:b/>
                <w:bCs/>
                <w:color w:val="323232"/>
                <w:sz w:val="20"/>
                <w:szCs w:val="20"/>
                <w:lang w:val="en-US"/>
              </w:rPr>
              <w:t>of</w:t>
            </w:r>
            <w:r w:rsidRPr="001823F7">
              <w:rPr>
                <w:b/>
                <w:bCs/>
                <w:color w:val="323232"/>
                <w:sz w:val="20"/>
                <w:szCs w:val="20"/>
                <w:lang w:val="en-US"/>
              </w:rPr>
              <w:t xml:space="preserve"> comfortable working conditions and the continuous updating </w:t>
            </w:r>
            <w:r w:rsidR="0055619C">
              <w:rPr>
                <w:b/>
                <w:bCs/>
                <w:color w:val="323232"/>
                <w:sz w:val="20"/>
                <w:szCs w:val="20"/>
                <w:lang w:val="en-US"/>
              </w:rPr>
              <w:t>of</w:t>
            </w:r>
            <w:r w:rsidRPr="001823F7">
              <w:rPr>
                <w:b/>
                <w:bCs/>
                <w:color w:val="323232"/>
                <w:sz w:val="20"/>
                <w:szCs w:val="20"/>
                <w:lang w:val="en-US"/>
              </w:rPr>
              <w:t xml:space="preserve"> rules regarding the form </w:t>
            </w:r>
            <w:r w:rsidR="0055619C">
              <w:rPr>
                <w:b/>
                <w:bCs/>
                <w:color w:val="323232"/>
                <w:sz w:val="20"/>
                <w:szCs w:val="20"/>
                <w:lang w:val="en-US"/>
              </w:rPr>
              <w:t>of</w:t>
            </w:r>
            <w:r w:rsidRPr="001823F7">
              <w:rPr>
                <w:b/>
                <w:bCs/>
                <w:color w:val="323232"/>
                <w:sz w:val="20"/>
                <w:szCs w:val="20"/>
                <w:lang w:val="en-US"/>
              </w:rPr>
              <w:t xml:space="preserve"> remote working, flexible working</w:t>
            </w:r>
          </w:p>
          <w:p w:rsidR="00CB1CC5" w:rsidRPr="001823F7" w:rsidRDefault="001823F7" w:rsidP="001823F7">
            <w:pPr>
              <w:pStyle w:val="Default"/>
              <w:rPr>
                <w:lang w:val="en-US"/>
              </w:rPr>
            </w:pPr>
            <w:r w:rsidRPr="001823F7">
              <w:rPr>
                <w:b/>
                <w:bCs/>
                <w:color w:val="323232"/>
                <w:sz w:val="20"/>
                <w:szCs w:val="20"/>
                <w:lang w:val="en-US"/>
              </w:rPr>
              <w:t>working hours, part-time working.</w:t>
            </w:r>
          </w:p>
        </w:tc>
      </w:tr>
      <w:tr w:rsidR="00CB1CC5" w:rsidRPr="00425D1A" w:rsidTr="00E95BDF">
        <w:tc>
          <w:tcPr>
            <w:tcW w:w="3498" w:type="dxa"/>
          </w:tcPr>
          <w:p w:rsidR="00CB1CC5" w:rsidRPr="00C102D1" w:rsidRDefault="00CB1CC5" w:rsidP="00CB1CC5">
            <w:pPr>
              <w:pStyle w:val="Default"/>
              <w:rPr>
                <w:sz w:val="20"/>
                <w:szCs w:val="20"/>
              </w:rPr>
            </w:pPr>
            <w:r w:rsidRPr="00C102D1">
              <w:rPr>
                <w:bCs/>
                <w:sz w:val="20"/>
                <w:szCs w:val="20"/>
              </w:rPr>
              <w:t xml:space="preserve">25. Stability and permanence </w:t>
            </w:r>
            <w:r w:rsidR="0055619C">
              <w:rPr>
                <w:bCs/>
                <w:sz w:val="20"/>
                <w:szCs w:val="20"/>
              </w:rPr>
              <w:t>of</w:t>
            </w:r>
            <w:r w:rsidRPr="00C102D1">
              <w:rPr>
                <w:bCs/>
                <w:sz w:val="20"/>
                <w:szCs w:val="20"/>
              </w:rPr>
              <w:t xml:space="preserve"> employment</w:t>
            </w:r>
          </w:p>
          <w:p w:rsidR="00CB1CC5" w:rsidRPr="00C102D1" w:rsidRDefault="00CB1CC5" w:rsidP="009F6F09">
            <w:pPr>
              <w:pStyle w:val="Default"/>
              <w:rPr>
                <w:bCs/>
                <w:sz w:val="20"/>
                <w:szCs w:val="20"/>
              </w:rPr>
            </w:pPr>
          </w:p>
        </w:tc>
        <w:tc>
          <w:tcPr>
            <w:tcW w:w="3498" w:type="dxa"/>
          </w:tcPr>
          <w:p w:rsidR="00CB1CC5" w:rsidRDefault="6F0F5D41"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The area was rated highly, with a total </w:t>
            </w:r>
            <w:r w:rsidR="0055619C">
              <w:rPr>
                <w:b/>
                <w:bCs/>
                <w:color w:val="323232"/>
                <w:sz w:val="20"/>
                <w:szCs w:val="20"/>
                <w:lang w:val="en-US"/>
              </w:rPr>
              <w:t>of</w:t>
            </w:r>
            <w:r w:rsidRPr="001823F7">
              <w:rPr>
                <w:b/>
                <w:bCs/>
                <w:color w:val="323232"/>
                <w:sz w:val="20"/>
                <w:szCs w:val="20"/>
                <w:lang w:val="en-US"/>
              </w:rPr>
              <w:t xml:space="preserve"> 78.8% (111 people), positively evaluating the stability </w:t>
            </w:r>
            <w:r w:rsidR="0055619C">
              <w:rPr>
                <w:b/>
                <w:bCs/>
                <w:color w:val="323232"/>
                <w:sz w:val="20"/>
                <w:szCs w:val="20"/>
                <w:lang w:val="en-US"/>
              </w:rPr>
              <w:t>of</w:t>
            </w:r>
            <w:r w:rsidRPr="001823F7">
              <w:rPr>
                <w:b/>
                <w:bCs/>
                <w:color w:val="323232"/>
                <w:sz w:val="20"/>
                <w:szCs w:val="20"/>
                <w:lang w:val="en-US"/>
              </w:rPr>
              <w:t xml:space="preserve"> employment conditions at the </w:t>
            </w:r>
            <w:r w:rsidR="0055619C">
              <w:rPr>
                <w:b/>
                <w:bCs/>
                <w:color w:val="323232"/>
                <w:sz w:val="20"/>
                <w:szCs w:val="20"/>
                <w:lang w:val="en-US"/>
              </w:rPr>
              <w:t>Academy of Physical Education</w:t>
            </w:r>
            <w:r w:rsidR="0055619C" w:rsidRPr="001823F7">
              <w:rPr>
                <w:b/>
                <w:bCs/>
                <w:color w:val="323232"/>
                <w:sz w:val="20"/>
                <w:szCs w:val="20"/>
                <w:lang w:val="en-US"/>
              </w:rPr>
              <w:t xml:space="preserve"> </w:t>
            </w:r>
            <w:r w:rsidRPr="001823F7">
              <w:rPr>
                <w:b/>
                <w:bCs/>
                <w:color w:val="323232"/>
                <w:sz w:val="20"/>
                <w:szCs w:val="20"/>
                <w:lang w:val="en-US"/>
              </w:rPr>
              <w:t xml:space="preserve">in Katowice. </w:t>
            </w:r>
            <w:r w:rsidR="0055619C">
              <w:rPr>
                <w:b/>
                <w:bCs/>
                <w:color w:val="323232"/>
                <w:sz w:val="20"/>
                <w:szCs w:val="20"/>
                <w:lang w:val="en-US"/>
              </w:rPr>
              <w:t>Of</w:t>
            </w:r>
            <w:r w:rsidRPr="001823F7">
              <w:rPr>
                <w:b/>
                <w:bCs/>
                <w:color w:val="323232"/>
                <w:sz w:val="20"/>
                <w:szCs w:val="20"/>
                <w:lang w:val="en-US"/>
              </w:rPr>
              <w:t xml:space="preserve"> these, 34.8% (49 people) answered "Definitely yes" and 44% (62 people) chose the answer "Rather yes".</w:t>
            </w:r>
          </w:p>
          <w:p w:rsidR="00CB1CC5" w:rsidRPr="001823F7" w:rsidRDefault="001823F7" w:rsidP="001823F7">
            <w:pPr>
              <w:pStyle w:val="Default"/>
              <w:rPr>
                <w:b/>
                <w:bCs/>
                <w:color w:val="323232"/>
                <w:sz w:val="20"/>
                <w:szCs w:val="20"/>
                <w:lang w:val="en-US"/>
              </w:rPr>
            </w:pPr>
            <w:r w:rsidRPr="001823F7">
              <w:rPr>
                <w:b/>
                <w:bCs/>
                <w:color w:val="323232"/>
                <w:sz w:val="20"/>
                <w:szCs w:val="20"/>
                <w:lang w:val="en-US"/>
              </w:rPr>
              <w:t xml:space="preserve">However, as many as 17% </w:t>
            </w:r>
            <w:r w:rsidR="0055619C">
              <w:rPr>
                <w:b/>
                <w:bCs/>
                <w:color w:val="323232"/>
                <w:sz w:val="20"/>
                <w:szCs w:val="20"/>
                <w:lang w:val="en-US"/>
              </w:rPr>
              <w:t>of</w:t>
            </w:r>
            <w:r w:rsidRPr="001823F7">
              <w:rPr>
                <w:b/>
                <w:bCs/>
                <w:color w:val="323232"/>
                <w:sz w:val="20"/>
                <w:szCs w:val="20"/>
                <w:lang w:val="en-US"/>
              </w:rPr>
              <w:t xml:space="preserve"> "Difficult to say" responses indicate that not all employees perceive or have access to accepted solutions and benefits (e.g. indefinite contract, research grants, possibility </w:t>
            </w:r>
            <w:r w:rsidR="0055619C">
              <w:rPr>
                <w:b/>
                <w:bCs/>
                <w:color w:val="323232"/>
                <w:sz w:val="20"/>
                <w:szCs w:val="20"/>
                <w:lang w:val="en-US"/>
              </w:rPr>
              <w:t>of</w:t>
            </w:r>
            <w:r w:rsidRPr="001823F7">
              <w:rPr>
                <w:b/>
                <w:bCs/>
                <w:color w:val="323232"/>
                <w:sz w:val="20"/>
                <w:szCs w:val="20"/>
                <w:lang w:val="en-US"/>
              </w:rPr>
              <w:t xml:space="preserve"> additional involvement in projects).</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The development and implementation </w:t>
            </w:r>
            <w:r w:rsidR="0055619C">
              <w:rPr>
                <w:b/>
                <w:bCs/>
                <w:color w:val="323232"/>
                <w:sz w:val="20"/>
                <w:szCs w:val="20"/>
                <w:lang w:val="en-US"/>
              </w:rPr>
              <w:t>of</w:t>
            </w:r>
            <w:r w:rsidRPr="001823F7">
              <w:rPr>
                <w:b/>
                <w:bCs/>
                <w:color w:val="323232"/>
                <w:sz w:val="20"/>
                <w:szCs w:val="20"/>
                <w:lang w:val="en-US"/>
              </w:rPr>
              <w:t xml:space="preserve"> documents defining transparent rules for recruitment and further career paths is required.</w:t>
            </w:r>
          </w:p>
          <w:p w:rsidR="00CB1CC5" w:rsidRPr="001823F7" w:rsidRDefault="001823F7" w:rsidP="001823F7">
            <w:pPr>
              <w:pStyle w:val="Default"/>
              <w:rPr>
                <w:b/>
                <w:bCs/>
                <w:color w:val="323232"/>
                <w:sz w:val="20"/>
                <w:szCs w:val="20"/>
                <w:lang w:val="en-US"/>
              </w:rPr>
            </w:pPr>
            <w:r w:rsidRPr="001823F7">
              <w:rPr>
                <w:b/>
                <w:bCs/>
                <w:color w:val="323232"/>
                <w:sz w:val="20"/>
                <w:szCs w:val="20"/>
                <w:lang w:val="en-US"/>
              </w:rPr>
              <w:t>It is planned to define in the OTM-R Strategy (Policy) the criteria and indicators for employment stability and career path definition.</w:t>
            </w:r>
          </w:p>
        </w:tc>
      </w:tr>
      <w:tr w:rsidR="00CB1CC5" w:rsidRPr="00425D1A" w:rsidTr="00E95BDF">
        <w:tc>
          <w:tcPr>
            <w:tcW w:w="3498" w:type="dxa"/>
          </w:tcPr>
          <w:p w:rsidR="00CB1CC5" w:rsidRPr="001823F7" w:rsidRDefault="00CB1CC5" w:rsidP="00CB1CC5">
            <w:pPr>
              <w:pStyle w:val="Default"/>
              <w:rPr>
                <w:sz w:val="20"/>
                <w:szCs w:val="20"/>
                <w:lang w:val="en-US"/>
              </w:rPr>
            </w:pPr>
            <w:r w:rsidRPr="001823F7">
              <w:rPr>
                <w:bCs/>
                <w:sz w:val="20"/>
                <w:szCs w:val="20"/>
                <w:lang w:val="en-US"/>
              </w:rPr>
              <w:t xml:space="preserve">26. </w:t>
            </w:r>
            <w:r w:rsidR="001823F7" w:rsidRPr="001823F7">
              <w:rPr>
                <w:bCs/>
                <w:sz w:val="20"/>
                <w:szCs w:val="20"/>
                <w:lang w:val="en-US"/>
              </w:rPr>
              <w:t>Funding and remuneration</w:t>
            </w:r>
            <w:r w:rsidRPr="001823F7">
              <w:rPr>
                <w:bCs/>
                <w:sz w:val="20"/>
                <w:szCs w:val="20"/>
                <w:lang w:val="en-US"/>
              </w:rPr>
              <w:t xml:space="preserve"> </w:t>
            </w:r>
          </w:p>
          <w:p w:rsidR="00CB1CC5" w:rsidRPr="001823F7" w:rsidRDefault="00CB1CC5" w:rsidP="009F6F09">
            <w:pPr>
              <w:pStyle w:val="Default"/>
              <w:rPr>
                <w:bCs/>
                <w:sz w:val="20"/>
                <w:szCs w:val="20"/>
                <w:lang w:val="en-US"/>
              </w:rPr>
            </w:pPr>
          </w:p>
        </w:tc>
        <w:tc>
          <w:tcPr>
            <w:tcW w:w="3498" w:type="dxa"/>
          </w:tcPr>
          <w:p w:rsidR="00CB1CC5" w:rsidRDefault="435C8E58"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1823F7" w:rsidRPr="001823F7" w:rsidRDefault="001823F7" w:rsidP="001823F7">
            <w:pPr>
              <w:pStyle w:val="Default"/>
              <w:rPr>
                <w:b/>
                <w:bCs/>
                <w:color w:val="323232"/>
                <w:sz w:val="20"/>
                <w:szCs w:val="20"/>
                <w:lang w:val="en-US"/>
              </w:rPr>
            </w:pPr>
            <w:r w:rsidRPr="001823F7">
              <w:rPr>
                <w:b/>
                <w:bCs/>
                <w:color w:val="323232"/>
                <w:sz w:val="20"/>
                <w:szCs w:val="20"/>
                <w:lang w:val="en-US"/>
              </w:rPr>
              <w:t xml:space="preserve">The principles </w:t>
            </w:r>
            <w:r w:rsidR="0055619C">
              <w:rPr>
                <w:b/>
                <w:bCs/>
                <w:color w:val="323232"/>
                <w:sz w:val="20"/>
                <w:szCs w:val="20"/>
                <w:lang w:val="en-US"/>
              </w:rPr>
              <w:t>of</w:t>
            </w:r>
            <w:r w:rsidRPr="001823F7">
              <w:rPr>
                <w:b/>
                <w:bCs/>
                <w:color w:val="323232"/>
                <w:sz w:val="20"/>
                <w:szCs w:val="20"/>
                <w:lang w:val="en-US"/>
              </w:rPr>
              <w:t xml:space="preserve"> financing and remuneration at </w:t>
            </w:r>
            <w:r w:rsidR="00466357">
              <w:rPr>
                <w:b/>
                <w:bCs/>
                <w:color w:val="323232"/>
                <w:sz w:val="20"/>
                <w:szCs w:val="20"/>
                <w:lang w:val="en-US"/>
              </w:rPr>
              <w:t xml:space="preserve">the Academy  of  Physical Education in </w:t>
            </w:r>
            <w:r w:rsidRPr="001823F7">
              <w:rPr>
                <w:b/>
                <w:bCs/>
                <w:color w:val="323232"/>
                <w:sz w:val="20"/>
                <w:szCs w:val="20"/>
                <w:lang w:val="en-US"/>
              </w:rPr>
              <w:t xml:space="preserve"> Katowice are set out in the Regulations on the Remuneration </w:t>
            </w:r>
            <w:r w:rsidR="0055619C">
              <w:rPr>
                <w:b/>
                <w:bCs/>
                <w:color w:val="323232"/>
                <w:sz w:val="20"/>
                <w:szCs w:val="20"/>
                <w:lang w:val="en-US"/>
              </w:rPr>
              <w:t>of</w:t>
            </w:r>
            <w:r w:rsidRPr="001823F7">
              <w:rPr>
                <w:b/>
                <w:bCs/>
                <w:color w:val="323232"/>
                <w:sz w:val="20"/>
                <w:szCs w:val="20"/>
                <w:lang w:val="en-US"/>
              </w:rPr>
              <w:t xml:space="preserve"> Employees </w:t>
            </w:r>
            <w:r w:rsidR="0055619C">
              <w:rPr>
                <w:b/>
                <w:bCs/>
                <w:color w:val="323232"/>
                <w:sz w:val="20"/>
                <w:szCs w:val="20"/>
                <w:lang w:val="en-US"/>
              </w:rPr>
              <w:t>of</w:t>
            </w:r>
            <w:r w:rsidR="00466357">
              <w:rPr>
                <w:b/>
                <w:bCs/>
                <w:color w:val="323232"/>
                <w:sz w:val="20"/>
                <w:szCs w:val="20"/>
                <w:lang w:val="en-US"/>
              </w:rPr>
              <w:t xml:space="preserve"> </w:t>
            </w:r>
            <w:r w:rsidRPr="001823F7">
              <w:rPr>
                <w:b/>
                <w:bCs/>
                <w:color w:val="323232"/>
                <w:sz w:val="20"/>
                <w:szCs w:val="20"/>
                <w:lang w:val="en-US"/>
              </w:rPr>
              <w:t xml:space="preserve"> Jerzy </w:t>
            </w:r>
            <w:proofErr w:type="spellStart"/>
            <w:r w:rsidRPr="001823F7">
              <w:rPr>
                <w:b/>
                <w:bCs/>
                <w:color w:val="323232"/>
                <w:sz w:val="20"/>
                <w:szCs w:val="20"/>
                <w:lang w:val="en-US"/>
              </w:rPr>
              <w:t>Kukuczka</w:t>
            </w:r>
            <w:proofErr w:type="spellEnd"/>
            <w:r w:rsidRPr="001823F7">
              <w:rPr>
                <w:b/>
                <w:bCs/>
                <w:color w:val="323232"/>
                <w:sz w:val="20"/>
                <w:szCs w:val="20"/>
                <w:lang w:val="en-US"/>
              </w:rPr>
              <w:t xml:space="preserve"> </w:t>
            </w:r>
            <w:r w:rsidR="0055619C">
              <w:rPr>
                <w:b/>
                <w:bCs/>
                <w:color w:val="323232"/>
                <w:sz w:val="20"/>
                <w:szCs w:val="20"/>
                <w:lang w:val="en-US"/>
              </w:rPr>
              <w:t>Academy of Physical Education</w:t>
            </w:r>
            <w:r w:rsidRPr="001823F7">
              <w:rPr>
                <w:b/>
                <w:bCs/>
                <w:color w:val="323232"/>
                <w:sz w:val="20"/>
                <w:szCs w:val="20"/>
                <w:lang w:val="en-US"/>
              </w:rPr>
              <w:t xml:space="preserve"> in Katowice. The funding </w:t>
            </w:r>
            <w:r w:rsidR="0055619C">
              <w:rPr>
                <w:b/>
                <w:bCs/>
                <w:color w:val="323232"/>
                <w:sz w:val="20"/>
                <w:szCs w:val="20"/>
                <w:lang w:val="en-US"/>
              </w:rPr>
              <w:t>of</w:t>
            </w:r>
            <w:r w:rsidRPr="001823F7">
              <w:rPr>
                <w:b/>
                <w:bCs/>
                <w:color w:val="323232"/>
                <w:sz w:val="20"/>
                <w:szCs w:val="20"/>
                <w:lang w:val="en-US"/>
              </w:rPr>
              <w:t xml:space="preserve"> academic staff is largely dependent on </w:t>
            </w:r>
            <w:r w:rsidRPr="001823F7">
              <w:rPr>
                <w:b/>
                <w:bCs/>
                <w:color w:val="323232"/>
                <w:sz w:val="20"/>
                <w:szCs w:val="20"/>
                <w:lang w:val="en-US"/>
              </w:rPr>
              <w:lastRenderedPageBreak/>
              <w:t xml:space="preserve">external regulations under the laws </w:t>
            </w:r>
            <w:r w:rsidR="0055619C">
              <w:rPr>
                <w:b/>
                <w:bCs/>
                <w:color w:val="323232"/>
                <w:sz w:val="20"/>
                <w:szCs w:val="20"/>
                <w:lang w:val="en-US"/>
              </w:rPr>
              <w:t>of</w:t>
            </w:r>
            <w:r w:rsidRPr="001823F7">
              <w:rPr>
                <w:b/>
                <w:bCs/>
                <w:color w:val="323232"/>
                <w:sz w:val="20"/>
                <w:szCs w:val="20"/>
                <w:lang w:val="en-US"/>
              </w:rPr>
              <w:t xml:space="preserve"> the Republic </w:t>
            </w:r>
            <w:r w:rsidR="0055619C">
              <w:rPr>
                <w:b/>
                <w:bCs/>
                <w:color w:val="323232"/>
                <w:sz w:val="20"/>
                <w:szCs w:val="20"/>
                <w:lang w:val="en-US"/>
              </w:rPr>
              <w:t>of</w:t>
            </w:r>
            <w:r w:rsidRPr="001823F7">
              <w:rPr>
                <w:b/>
                <w:bCs/>
                <w:color w:val="323232"/>
                <w:sz w:val="20"/>
                <w:szCs w:val="20"/>
                <w:lang w:val="en-US"/>
              </w:rPr>
              <w:t xml:space="preserve"> Poland. </w:t>
            </w:r>
          </w:p>
          <w:p w:rsidR="00CB1CC5" w:rsidRPr="001823F7" w:rsidRDefault="001823F7" w:rsidP="001823F7">
            <w:pPr>
              <w:pStyle w:val="Default"/>
              <w:rPr>
                <w:b/>
                <w:bCs/>
                <w:color w:val="323232"/>
                <w:sz w:val="20"/>
                <w:szCs w:val="20"/>
                <w:lang w:val="en-US"/>
              </w:rPr>
            </w:pPr>
            <w:r w:rsidRPr="001823F7">
              <w:rPr>
                <w:b/>
                <w:bCs/>
                <w:color w:val="323232"/>
                <w:sz w:val="20"/>
                <w:szCs w:val="20"/>
                <w:lang w:val="en-US"/>
              </w:rPr>
              <w:t xml:space="preserve">According to the respondents, the majority, i.e. 70.2% </w:t>
            </w:r>
            <w:r w:rsidR="0055619C">
              <w:rPr>
                <w:b/>
                <w:bCs/>
                <w:color w:val="323232"/>
                <w:sz w:val="20"/>
                <w:szCs w:val="20"/>
                <w:lang w:val="en-US"/>
              </w:rPr>
              <w:t>of</w:t>
            </w:r>
            <w:r w:rsidRPr="001823F7">
              <w:rPr>
                <w:b/>
                <w:bCs/>
                <w:color w:val="323232"/>
                <w:sz w:val="20"/>
                <w:szCs w:val="20"/>
                <w:lang w:val="en-US"/>
              </w:rPr>
              <w:t xml:space="preserve"> the respondents, positively assess the conditions </w:t>
            </w:r>
            <w:r w:rsidR="0055619C">
              <w:rPr>
                <w:b/>
                <w:bCs/>
                <w:color w:val="323232"/>
                <w:sz w:val="20"/>
                <w:szCs w:val="20"/>
                <w:lang w:val="en-US"/>
              </w:rPr>
              <w:t>of</w:t>
            </w:r>
            <w:r w:rsidRPr="001823F7">
              <w:rPr>
                <w:b/>
                <w:bCs/>
                <w:color w:val="323232"/>
                <w:sz w:val="20"/>
                <w:szCs w:val="20"/>
                <w:lang w:val="en-US"/>
              </w:rPr>
              <w:t xml:space="preserve"> remuneration and social benefits at the </w:t>
            </w:r>
            <w:r w:rsidR="00466357">
              <w:rPr>
                <w:b/>
                <w:bCs/>
                <w:color w:val="323232"/>
                <w:sz w:val="20"/>
                <w:szCs w:val="20"/>
                <w:lang w:val="en-US"/>
              </w:rPr>
              <w:t xml:space="preserve">Academy of Physical Education </w:t>
            </w:r>
            <w:r w:rsidRPr="001823F7">
              <w:rPr>
                <w:b/>
                <w:bCs/>
                <w:color w:val="323232"/>
                <w:sz w:val="20"/>
                <w:szCs w:val="20"/>
                <w:lang w:val="en-US"/>
              </w:rPr>
              <w:t xml:space="preserve"> in Katowice. This indicates that, in the eyes </w:t>
            </w:r>
            <w:r w:rsidR="0055619C">
              <w:rPr>
                <w:b/>
                <w:bCs/>
                <w:color w:val="323232"/>
                <w:sz w:val="20"/>
                <w:szCs w:val="20"/>
                <w:lang w:val="en-US"/>
              </w:rPr>
              <w:t>of</w:t>
            </w:r>
            <w:r w:rsidRPr="001823F7">
              <w:rPr>
                <w:b/>
                <w:bCs/>
                <w:color w:val="323232"/>
                <w:sz w:val="20"/>
                <w:szCs w:val="20"/>
                <w:lang w:val="en-US"/>
              </w:rPr>
              <w:t xml:space="preserve"> most academics, the institution provides attractive and fair conditions </w:t>
            </w:r>
            <w:r w:rsidR="0055619C">
              <w:rPr>
                <w:b/>
                <w:bCs/>
                <w:color w:val="323232"/>
                <w:sz w:val="20"/>
                <w:szCs w:val="20"/>
                <w:lang w:val="en-US"/>
              </w:rPr>
              <w:t>of</w:t>
            </w:r>
            <w:r w:rsidRPr="001823F7">
              <w:rPr>
                <w:b/>
                <w:bCs/>
                <w:color w:val="323232"/>
                <w:sz w:val="20"/>
                <w:szCs w:val="20"/>
                <w:lang w:val="en-US"/>
              </w:rPr>
              <w:t xml:space="preserve"> remuneration and benefits, which is important for job satisfaction and a sense </w:t>
            </w:r>
            <w:r w:rsidR="0055619C">
              <w:rPr>
                <w:b/>
                <w:bCs/>
                <w:color w:val="323232"/>
                <w:sz w:val="20"/>
                <w:szCs w:val="20"/>
                <w:lang w:val="en-US"/>
              </w:rPr>
              <w:t>of</w:t>
            </w:r>
            <w:r w:rsidRPr="001823F7">
              <w:rPr>
                <w:b/>
                <w:bCs/>
                <w:color w:val="323232"/>
                <w:sz w:val="20"/>
                <w:szCs w:val="20"/>
                <w:lang w:val="en-US"/>
              </w:rPr>
              <w:t xml:space="preserve"> social security. 13.5% </w:t>
            </w:r>
            <w:r w:rsidR="0055619C">
              <w:rPr>
                <w:b/>
                <w:bCs/>
                <w:color w:val="323232"/>
                <w:sz w:val="20"/>
                <w:szCs w:val="20"/>
                <w:lang w:val="en-US"/>
              </w:rPr>
              <w:t>of</w:t>
            </w:r>
            <w:r w:rsidRPr="001823F7">
              <w:rPr>
                <w:b/>
                <w:bCs/>
                <w:color w:val="323232"/>
                <w:sz w:val="20"/>
                <w:szCs w:val="20"/>
                <w:lang w:val="en-US"/>
              </w:rPr>
              <w:t xml:space="preserve"> respondents chose the answer 'Difficult to say' and 16.3% expressed negative opinions.</w:t>
            </w:r>
          </w:p>
        </w:tc>
        <w:tc>
          <w:tcPr>
            <w:tcW w:w="3499" w:type="dxa"/>
            <w:shd w:val="clear" w:color="auto" w:fill="auto"/>
          </w:tcPr>
          <w:p w:rsidR="00CB1CC5" w:rsidRPr="001823F7" w:rsidRDefault="001823F7" w:rsidP="00625504">
            <w:pPr>
              <w:pStyle w:val="Default"/>
              <w:rPr>
                <w:b/>
                <w:bCs/>
                <w:color w:val="323232"/>
                <w:sz w:val="20"/>
                <w:szCs w:val="20"/>
                <w:lang w:val="en-US"/>
              </w:rPr>
            </w:pPr>
            <w:r w:rsidRPr="001823F7">
              <w:rPr>
                <w:b/>
                <w:bCs/>
                <w:color w:val="323232"/>
                <w:sz w:val="20"/>
                <w:szCs w:val="20"/>
                <w:lang w:val="en-US"/>
              </w:rPr>
              <w:lastRenderedPageBreak/>
              <w:t>Attent</w:t>
            </w:r>
            <w:r w:rsidR="00466357">
              <w:rPr>
                <w:b/>
                <w:bCs/>
                <w:color w:val="323232"/>
                <w:sz w:val="20"/>
                <w:szCs w:val="20"/>
                <w:lang w:val="en-US"/>
              </w:rPr>
              <w:t>ion should be paid to increase</w:t>
            </w:r>
            <w:r w:rsidRPr="001823F7">
              <w:rPr>
                <w:b/>
                <w:bCs/>
                <w:color w:val="323232"/>
                <w:sz w:val="20"/>
                <w:szCs w:val="20"/>
                <w:lang w:val="en-US"/>
              </w:rPr>
              <w:t xml:space="preserve"> the transparency </w:t>
            </w:r>
            <w:r w:rsidR="0055619C">
              <w:rPr>
                <w:b/>
                <w:bCs/>
                <w:color w:val="323232"/>
                <w:sz w:val="20"/>
                <w:szCs w:val="20"/>
                <w:lang w:val="en-US"/>
              </w:rPr>
              <w:t>of</w:t>
            </w:r>
            <w:r w:rsidRPr="001823F7">
              <w:rPr>
                <w:b/>
                <w:bCs/>
                <w:color w:val="323232"/>
                <w:sz w:val="20"/>
                <w:szCs w:val="20"/>
                <w:lang w:val="en-US"/>
              </w:rPr>
              <w:t xml:space="preserve"> the terms and conditions </w:t>
            </w:r>
            <w:r w:rsidR="0055619C">
              <w:rPr>
                <w:b/>
                <w:bCs/>
                <w:color w:val="323232"/>
                <w:sz w:val="20"/>
                <w:szCs w:val="20"/>
                <w:lang w:val="en-US"/>
              </w:rPr>
              <w:t>of</w:t>
            </w:r>
            <w:r w:rsidRPr="001823F7">
              <w:rPr>
                <w:b/>
                <w:bCs/>
                <w:color w:val="323232"/>
                <w:sz w:val="20"/>
                <w:szCs w:val="20"/>
                <w:lang w:val="en-US"/>
              </w:rPr>
              <w:t xml:space="preserve"> funding </w:t>
            </w:r>
            <w:r w:rsidR="0055619C">
              <w:rPr>
                <w:b/>
                <w:bCs/>
                <w:color w:val="323232"/>
                <w:sz w:val="20"/>
                <w:szCs w:val="20"/>
                <w:lang w:val="en-US"/>
              </w:rPr>
              <w:t>of</w:t>
            </w:r>
            <w:r w:rsidR="00466357">
              <w:rPr>
                <w:b/>
                <w:bCs/>
                <w:color w:val="323232"/>
                <w:sz w:val="20"/>
                <w:szCs w:val="20"/>
                <w:lang w:val="en-US"/>
              </w:rPr>
              <w:t xml:space="preserve"> the </w:t>
            </w:r>
            <w:r w:rsidRPr="001823F7">
              <w:rPr>
                <w:b/>
                <w:bCs/>
                <w:color w:val="323232"/>
                <w:sz w:val="20"/>
                <w:szCs w:val="20"/>
                <w:lang w:val="en-US"/>
              </w:rPr>
              <w:t xml:space="preserve"> </w:t>
            </w:r>
            <w:r w:rsidR="00466357">
              <w:rPr>
                <w:b/>
                <w:bCs/>
                <w:color w:val="323232"/>
                <w:sz w:val="20"/>
                <w:szCs w:val="20"/>
                <w:lang w:val="en-US"/>
              </w:rPr>
              <w:t>Academy of  Physical  Education in  Katowice</w:t>
            </w:r>
            <w:r w:rsidRPr="001823F7">
              <w:rPr>
                <w:b/>
                <w:bCs/>
                <w:color w:val="323232"/>
                <w:sz w:val="20"/>
                <w:szCs w:val="20"/>
                <w:lang w:val="en-US"/>
              </w:rPr>
              <w:t xml:space="preserve"> academic staff.</w:t>
            </w:r>
          </w:p>
        </w:tc>
      </w:tr>
      <w:tr w:rsidR="00CB1CC5" w:rsidRPr="00425D1A" w:rsidTr="00E95BDF">
        <w:tc>
          <w:tcPr>
            <w:tcW w:w="3498" w:type="dxa"/>
          </w:tcPr>
          <w:p w:rsidR="00CB1CC5" w:rsidRPr="00C102D1" w:rsidRDefault="00CB1CC5" w:rsidP="00CB1CC5">
            <w:pPr>
              <w:pStyle w:val="Default"/>
              <w:rPr>
                <w:sz w:val="20"/>
                <w:szCs w:val="20"/>
              </w:rPr>
            </w:pPr>
            <w:r w:rsidRPr="00C102D1">
              <w:rPr>
                <w:bCs/>
                <w:sz w:val="20"/>
                <w:szCs w:val="20"/>
              </w:rPr>
              <w:t xml:space="preserve">27. </w:t>
            </w:r>
            <w:r w:rsidR="00832965">
              <w:rPr>
                <w:bCs/>
                <w:sz w:val="20"/>
                <w:szCs w:val="20"/>
              </w:rPr>
              <w:t xml:space="preserve">Gender equality </w:t>
            </w:r>
            <w:r w:rsidRPr="00C102D1">
              <w:rPr>
                <w:bCs/>
                <w:sz w:val="20"/>
                <w:szCs w:val="20"/>
              </w:rPr>
              <w:t xml:space="preserve"> </w:t>
            </w:r>
          </w:p>
          <w:p w:rsidR="00CB1CC5" w:rsidRPr="00C102D1" w:rsidRDefault="00CB1CC5" w:rsidP="009F6F09">
            <w:pPr>
              <w:pStyle w:val="Default"/>
              <w:rPr>
                <w:bCs/>
                <w:sz w:val="20"/>
                <w:szCs w:val="20"/>
              </w:rPr>
            </w:pPr>
          </w:p>
        </w:tc>
        <w:tc>
          <w:tcPr>
            <w:tcW w:w="3498" w:type="dxa"/>
          </w:tcPr>
          <w:p w:rsidR="00CB1CC5" w:rsidRDefault="088060B3" w:rsidP="00625504">
            <w:pPr>
              <w:pStyle w:val="Default"/>
              <w:rPr>
                <w:b/>
                <w:bCs/>
                <w:color w:val="323232"/>
                <w:sz w:val="20"/>
                <w:szCs w:val="20"/>
              </w:rPr>
            </w:pPr>
            <w:r w:rsidRPr="2267D050">
              <w:rPr>
                <w:b/>
                <w:bCs/>
                <w:color w:val="323232"/>
                <w:sz w:val="20"/>
                <w:szCs w:val="20"/>
              </w:rPr>
              <w:t>-/+</w:t>
            </w:r>
          </w:p>
        </w:tc>
        <w:tc>
          <w:tcPr>
            <w:tcW w:w="3499" w:type="dxa"/>
            <w:shd w:val="clear" w:color="auto" w:fill="auto"/>
          </w:tcPr>
          <w:p w:rsidR="00CB1CC5" w:rsidRPr="00832965" w:rsidRDefault="00466357" w:rsidP="00625504">
            <w:pPr>
              <w:pStyle w:val="Default"/>
              <w:rPr>
                <w:b/>
                <w:bCs/>
                <w:color w:val="323232"/>
                <w:sz w:val="20"/>
                <w:szCs w:val="20"/>
                <w:lang w:val="en-US"/>
              </w:rPr>
            </w:pPr>
            <w:r>
              <w:rPr>
                <w:b/>
                <w:bCs/>
                <w:color w:val="323232"/>
                <w:sz w:val="20"/>
                <w:szCs w:val="20"/>
                <w:lang w:val="en-US"/>
              </w:rPr>
              <w:t xml:space="preserve">The Academy of  Physical Education in </w:t>
            </w:r>
            <w:r w:rsidR="00832965" w:rsidRPr="00832965">
              <w:rPr>
                <w:b/>
                <w:bCs/>
                <w:color w:val="323232"/>
                <w:sz w:val="20"/>
                <w:szCs w:val="20"/>
                <w:lang w:val="en-US"/>
              </w:rPr>
              <w:t xml:space="preserve">Katowice places great emphasis on promoting gender balance and non-discrimination in this regard. The survey results show that the majority </w:t>
            </w:r>
            <w:r w:rsidR="0055619C">
              <w:rPr>
                <w:b/>
                <w:bCs/>
                <w:color w:val="323232"/>
                <w:sz w:val="20"/>
                <w:szCs w:val="20"/>
                <w:lang w:val="en-US"/>
              </w:rPr>
              <w:t>of</w:t>
            </w:r>
            <w:r w:rsidR="00832965" w:rsidRPr="00832965">
              <w:rPr>
                <w:b/>
                <w:bCs/>
                <w:color w:val="323232"/>
                <w:sz w:val="20"/>
                <w:szCs w:val="20"/>
                <w:lang w:val="en-US"/>
              </w:rPr>
              <w:t xml:space="preserve"> respondents, 59.6% (84 people), have a positive view </w:t>
            </w:r>
            <w:r w:rsidR="0055619C">
              <w:rPr>
                <w:b/>
                <w:bCs/>
                <w:color w:val="323232"/>
                <w:sz w:val="20"/>
                <w:szCs w:val="20"/>
                <w:lang w:val="en-US"/>
              </w:rPr>
              <w:t>of</w:t>
            </w:r>
            <w:r w:rsidR="00832965" w:rsidRPr="00832965">
              <w:rPr>
                <w:b/>
                <w:bCs/>
                <w:color w:val="323232"/>
                <w:sz w:val="20"/>
                <w:szCs w:val="20"/>
                <w:lang w:val="en-US"/>
              </w:rPr>
              <w:t xml:space="preserve"> the employer's gender balance efforts. </w:t>
            </w:r>
            <w:r w:rsidR="0055619C">
              <w:rPr>
                <w:b/>
                <w:bCs/>
                <w:color w:val="323232"/>
                <w:sz w:val="20"/>
                <w:szCs w:val="20"/>
                <w:lang w:val="en-US"/>
              </w:rPr>
              <w:t>Of</w:t>
            </w:r>
            <w:r w:rsidR="00832965" w:rsidRPr="00832965">
              <w:rPr>
                <w:b/>
                <w:bCs/>
                <w:color w:val="323232"/>
                <w:sz w:val="20"/>
                <w:szCs w:val="20"/>
                <w:lang w:val="en-US"/>
              </w:rPr>
              <w:t xml:space="preserve"> this group, 22.7% (32 people) responded 'Definitely yes' and 36.9% (52 people) felt 'Rather yes'. However, there is also a group </w:t>
            </w:r>
            <w:r w:rsidR="0055619C">
              <w:rPr>
                <w:b/>
                <w:bCs/>
                <w:color w:val="323232"/>
                <w:sz w:val="20"/>
                <w:szCs w:val="20"/>
                <w:lang w:val="en-US"/>
              </w:rPr>
              <w:t>of</w:t>
            </w:r>
            <w:r w:rsidR="00832965" w:rsidRPr="00832965">
              <w:rPr>
                <w:b/>
                <w:bCs/>
                <w:color w:val="323232"/>
                <w:sz w:val="20"/>
                <w:szCs w:val="20"/>
                <w:lang w:val="en-US"/>
              </w:rPr>
              <w:t xml:space="preserve"> employees who are unsure or dissatisfied with the implementation </w:t>
            </w:r>
            <w:r w:rsidR="0055619C">
              <w:rPr>
                <w:b/>
                <w:bCs/>
                <w:color w:val="323232"/>
                <w:sz w:val="20"/>
                <w:szCs w:val="20"/>
                <w:lang w:val="en-US"/>
              </w:rPr>
              <w:t>of</w:t>
            </w:r>
            <w:r w:rsidR="00832965" w:rsidRPr="00832965">
              <w:rPr>
                <w:b/>
                <w:bCs/>
                <w:color w:val="323232"/>
                <w:sz w:val="20"/>
                <w:szCs w:val="20"/>
                <w:lang w:val="en-US"/>
              </w:rPr>
              <w:t xml:space="preserve"> the concept. This may indicate a need for better communication and more effective implementation </w:t>
            </w:r>
            <w:r w:rsidR="0055619C">
              <w:rPr>
                <w:b/>
                <w:bCs/>
                <w:color w:val="323232"/>
                <w:sz w:val="20"/>
                <w:szCs w:val="20"/>
                <w:lang w:val="en-US"/>
              </w:rPr>
              <w:t>of</w:t>
            </w:r>
            <w:r w:rsidR="00832965" w:rsidRPr="00832965">
              <w:rPr>
                <w:b/>
                <w:bCs/>
                <w:color w:val="323232"/>
                <w:sz w:val="20"/>
                <w:szCs w:val="20"/>
                <w:lang w:val="en-US"/>
              </w:rPr>
              <w:t xml:space="preserve"> gender equality policies in the institution.</w:t>
            </w:r>
          </w:p>
        </w:tc>
        <w:tc>
          <w:tcPr>
            <w:tcW w:w="3499" w:type="dxa"/>
            <w:shd w:val="clear" w:color="auto" w:fill="auto"/>
          </w:tcPr>
          <w:p w:rsidR="00832965" w:rsidRPr="00832965" w:rsidRDefault="00832965" w:rsidP="00832965">
            <w:pPr>
              <w:pStyle w:val="Default"/>
              <w:rPr>
                <w:b/>
                <w:bCs/>
                <w:color w:val="323232"/>
                <w:sz w:val="20"/>
                <w:szCs w:val="20"/>
                <w:lang w:val="en-US"/>
              </w:rPr>
            </w:pPr>
            <w:r w:rsidRPr="00832965">
              <w:rPr>
                <w:b/>
                <w:bCs/>
                <w:color w:val="323232"/>
                <w:sz w:val="20"/>
                <w:szCs w:val="20"/>
                <w:lang w:val="en-US"/>
              </w:rPr>
              <w:t xml:space="preserve">The University has implemented and disseminated </w:t>
            </w:r>
            <w:r w:rsidR="00165FCD">
              <w:rPr>
                <w:b/>
                <w:bCs/>
                <w:color w:val="323232"/>
                <w:sz w:val="20"/>
                <w:szCs w:val="20"/>
                <w:lang w:val="en-US"/>
              </w:rPr>
              <w:t xml:space="preserve">the "Gender Equality Plan at </w:t>
            </w:r>
            <w:r w:rsidRPr="00832965">
              <w:rPr>
                <w:b/>
                <w:bCs/>
                <w:color w:val="323232"/>
                <w:sz w:val="20"/>
                <w:szCs w:val="20"/>
                <w:lang w:val="en-US"/>
              </w:rPr>
              <w:t xml:space="preserve"> Jerzy </w:t>
            </w:r>
            <w:proofErr w:type="spellStart"/>
            <w:r w:rsidRPr="00832965">
              <w:rPr>
                <w:b/>
                <w:bCs/>
                <w:color w:val="323232"/>
                <w:sz w:val="20"/>
                <w:szCs w:val="20"/>
                <w:lang w:val="en-US"/>
              </w:rPr>
              <w:t>Kukuczka</w:t>
            </w:r>
            <w:proofErr w:type="spellEnd"/>
            <w:r w:rsidRPr="00832965">
              <w:rPr>
                <w:b/>
                <w:bCs/>
                <w:color w:val="323232"/>
                <w:sz w:val="20"/>
                <w:szCs w:val="20"/>
                <w:lang w:val="en-US"/>
              </w:rPr>
              <w:t xml:space="preserve"> </w:t>
            </w:r>
            <w:r w:rsidR="0055619C">
              <w:rPr>
                <w:b/>
                <w:bCs/>
                <w:color w:val="323232"/>
                <w:sz w:val="20"/>
                <w:szCs w:val="20"/>
                <w:lang w:val="en-US"/>
              </w:rPr>
              <w:t>Academy of Physical Education</w:t>
            </w:r>
            <w:r w:rsidRPr="00832965">
              <w:rPr>
                <w:b/>
                <w:bCs/>
                <w:color w:val="323232"/>
                <w:sz w:val="20"/>
                <w:szCs w:val="20"/>
                <w:lang w:val="en-US"/>
              </w:rPr>
              <w:t xml:space="preserve"> in Katowice" as well as the "Principles </w:t>
            </w:r>
            <w:r w:rsidR="0055619C">
              <w:rPr>
                <w:b/>
                <w:bCs/>
                <w:color w:val="323232"/>
                <w:sz w:val="20"/>
                <w:szCs w:val="20"/>
                <w:lang w:val="en-US"/>
              </w:rPr>
              <w:t>of</w:t>
            </w:r>
            <w:r w:rsidRPr="00832965">
              <w:rPr>
                <w:b/>
                <w:bCs/>
                <w:color w:val="323232"/>
                <w:sz w:val="20"/>
                <w:szCs w:val="20"/>
                <w:lang w:val="en-US"/>
              </w:rPr>
              <w:t xml:space="preserve"> Anti-Harassme</w:t>
            </w:r>
            <w:r w:rsidR="00165FCD">
              <w:rPr>
                <w:b/>
                <w:bCs/>
                <w:color w:val="323232"/>
                <w:sz w:val="20"/>
                <w:szCs w:val="20"/>
                <w:lang w:val="en-US"/>
              </w:rPr>
              <w:t xml:space="preserve">nt and Non-Discrimination at </w:t>
            </w:r>
            <w:r w:rsidRPr="00832965">
              <w:rPr>
                <w:b/>
                <w:bCs/>
                <w:color w:val="323232"/>
                <w:sz w:val="20"/>
                <w:szCs w:val="20"/>
                <w:lang w:val="en-US"/>
              </w:rPr>
              <w:t xml:space="preserve"> Jerzy </w:t>
            </w:r>
            <w:proofErr w:type="spellStart"/>
            <w:r w:rsidRPr="00832965">
              <w:rPr>
                <w:b/>
                <w:bCs/>
                <w:color w:val="323232"/>
                <w:sz w:val="20"/>
                <w:szCs w:val="20"/>
                <w:lang w:val="en-US"/>
              </w:rPr>
              <w:t>Kukuczka</w:t>
            </w:r>
            <w:proofErr w:type="spellEnd"/>
            <w:r w:rsidRPr="00832965">
              <w:rPr>
                <w:b/>
                <w:bCs/>
                <w:color w:val="323232"/>
                <w:sz w:val="20"/>
                <w:szCs w:val="20"/>
                <w:lang w:val="en-US"/>
              </w:rPr>
              <w:t xml:space="preserve"> </w:t>
            </w:r>
            <w:r w:rsidR="0055619C">
              <w:rPr>
                <w:b/>
                <w:bCs/>
                <w:color w:val="323232"/>
                <w:sz w:val="20"/>
                <w:szCs w:val="20"/>
                <w:lang w:val="en-US"/>
              </w:rPr>
              <w:t>Academy of Physical Education</w:t>
            </w:r>
            <w:r w:rsidRPr="00832965">
              <w:rPr>
                <w:b/>
                <w:bCs/>
                <w:color w:val="323232"/>
                <w:sz w:val="20"/>
                <w:szCs w:val="20"/>
                <w:lang w:val="en-US"/>
              </w:rPr>
              <w:t xml:space="preserve"> in Katowice". Despite respecting the recommendations in the area </w:t>
            </w:r>
            <w:r w:rsidR="0055619C">
              <w:rPr>
                <w:b/>
                <w:bCs/>
                <w:color w:val="323232"/>
                <w:sz w:val="20"/>
                <w:szCs w:val="20"/>
                <w:lang w:val="en-US"/>
              </w:rPr>
              <w:t>of</w:t>
            </w:r>
            <w:r w:rsidRPr="00832965">
              <w:rPr>
                <w:b/>
                <w:bCs/>
                <w:color w:val="323232"/>
                <w:sz w:val="20"/>
                <w:szCs w:val="20"/>
                <w:lang w:val="en-US"/>
              </w:rPr>
              <w:t xml:space="preserve"> </w:t>
            </w:r>
            <w:proofErr w:type="spellStart"/>
            <w:r w:rsidRPr="00832965">
              <w:rPr>
                <w:b/>
                <w:bCs/>
                <w:color w:val="323232"/>
                <w:sz w:val="20"/>
                <w:szCs w:val="20"/>
                <w:lang w:val="en-US"/>
              </w:rPr>
              <w:t>GenderBalance</w:t>
            </w:r>
            <w:proofErr w:type="spellEnd"/>
            <w:r w:rsidRPr="00832965">
              <w:rPr>
                <w:b/>
                <w:bCs/>
                <w:color w:val="323232"/>
                <w:sz w:val="20"/>
                <w:szCs w:val="20"/>
                <w:lang w:val="en-US"/>
              </w:rPr>
              <w:t xml:space="preserve">, it is planned to continue to maintain the </w:t>
            </w:r>
            <w:proofErr w:type="spellStart"/>
            <w:r w:rsidRPr="00832965">
              <w:rPr>
                <w:b/>
                <w:bCs/>
                <w:color w:val="323232"/>
                <w:sz w:val="20"/>
                <w:szCs w:val="20"/>
                <w:lang w:val="en-US"/>
              </w:rPr>
              <w:t>favourable</w:t>
            </w:r>
            <w:proofErr w:type="spellEnd"/>
            <w:r w:rsidRPr="00832965">
              <w:rPr>
                <w:b/>
                <w:bCs/>
                <w:color w:val="323232"/>
                <w:sz w:val="20"/>
                <w:szCs w:val="20"/>
                <w:lang w:val="en-US"/>
              </w:rPr>
              <w:t xml:space="preserve"> trends and to include relevant provisions in the OTM-R Strategy (Policy) in order to consolidate the good practices.</w:t>
            </w:r>
          </w:p>
          <w:p w:rsidR="00CB1CC5" w:rsidRPr="00832965" w:rsidRDefault="00832965" w:rsidP="00832965">
            <w:pPr>
              <w:pStyle w:val="Default"/>
              <w:rPr>
                <w:lang w:val="en-US"/>
              </w:rPr>
            </w:pPr>
            <w:r w:rsidRPr="00832965">
              <w:rPr>
                <w:b/>
                <w:bCs/>
                <w:color w:val="323232"/>
                <w:sz w:val="20"/>
                <w:szCs w:val="20"/>
                <w:lang w:val="en-US"/>
              </w:rPr>
              <w:t>Conduct training for management and staff on gender equality and non-discrimination</w:t>
            </w:r>
          </w:p>
        </w:tc>
      </w:tr>
      <w:tr w:rsidR="00CB1CC5" w:rsidRPr="00425D1A" w:rsidTr="00E95BDF">
        <w:tc>
          <w:tcPr>
            <w:tcW w:w="3498" w:type="dxa"/>
          </w:tcPr>
          <w:p w:rsidR="00CB1CC5" w:rsidRPr="00C102D1" w:rsidRDefault="00CB1CC5" w:rsidP="00CB1CC5">
            <w:pPr>
              <w:pStyle w:val="Default"/>
              <w:rPr>
                <w:sz w:val="20"/>
                <w:szCs w:val="20"/>
              </w:rPr>
            </w:pPr>
            <w:r w:rsidRPr="00C102D1">
              <w:rPr>
                <w:bCs/>
                <w:sz w:val="20"/>
                <w:szCs w:val="20"/>
              </w:rPr>
              <w:t xml:space="preserve">28. </w:t>
            </w:r>
            <w:r w:rsidR="00832965">
              <w:rPr>
                <w:bCs/>
                <w:sz w:val="20"/>
                <w:szCs w:val="20"/>
              </w:rPr>
              <w:t>Career development</w:t>
            </w:r>
          </w:p>
          <w:p w:rsidR="00CB1CC5" w:rsidRPr="00C102D1" w:rsidRDefault="00CB1CC5" w:rsidP="009F6F09">
            <w:pPr>
              <w:pStyle w:val="Default"/>
              <w:rPr>
                <w:bCs/>
                <w:sz w:val="20"/>
                <w:szCs w:val="20"/>
              </w:rPr>
            </w:pPr>
          </w:p>
        </w:tc>
        <w:tc>
          <w:tcPr>
            <w:tcW w:w="3498" w:type="dxa"/>
          </w:tcPr>
          <w:p w:rsidR="00CB1CC5" w:rsidRDefault="65E394D0" w:rsidP="00625504">
            <w:pPr>
              <w:pStyle w:val="Default"/>
              <w:rPr>
                <w:b/>
                <w:bCs/>
                <w:color w:val="323232"/>
                <w:sz w:val="20"/>
                <w:szCs w:val="20"/>
              </w:rPr>
            </w:pPr>
            <w:r w:rsidRPr="2267D050">
              <w:rPr>
                <w:b/>
                <w:bCs/>
                <w:color w:val="323232"/>
                <w:sz w:val="20"/>
                <w:szCs w:val="20"/>
              </w:rPr>
              <w:t>+/-</w:t>
            </w:r>
          </w:p>
        </w:tc>
        <w:tc>
          <w:tcPr>
            <w:tcW w:w="3499" w:type="dxa"/>
            <w:shd w:val="clear" w:color="auto" w:fill="auto"/>
          </w:tcPr>
          <w:p w:rsidR="00832965" w:rsidRPr="00832965" w:rsidRDefault="00832965" w:rsidP="00832965">
            <w:pPr>
              <w:pStyle w:val="Default"/>
              <w:rPr>
                <w:b/>
                <w:bCs/>
                <w:color w:val="auto"/>
                <w:sz w:val="20"/>
                <w:szCs w:val="20"/>
                <w:lang w:val="en-US"/>
              </w:rPr>
            </w:pPr>
            <w:r w:rsidRPr="00832965">
              <w:rPr>
                <w:b/>
                <w:bCs/>
                <w:color w:val="auto"/>
                <w:sz w:val="20"/>
                <w:szCs w:val="20"/>
                <w:lang w:val="en-US"/>
              </w:rPr>
              <w:t>According to</w:t>
            </w:r>
          </w:p>
          <w:p w:rsidR="00832965" w:rsidRPr="00832965" w:rsidRDefault="00832965" w:rsidP="00832965">
            <w:pPr>
              <w:pStyle w:val="Default"/>
              <w:rPr>
                <w:b/>
                <w:bCs/>
                <w:color w:val="auto"/>
                <w:sz w:val="20"/>
                <w:szCs w:val="20"/>
                <w:lang w:val="en-US"/>
              </w:rPr>
            </w:pPr>
            <w:r w:rsidRPr="00832965">
              <w:rPr>
                <w:b/>
                <w:bCs/>
                <w:color w:val="auto"/>
                <w:sz w:val="20"/>
                <w:szCs w:val="20"/>
                <w:lang w:val="en-US"/>
              </w:rPr>
              <w:t xml:space="preserve">The results </w:t>
            </w:r>
            <w:r w:rsidR="0055619C">
              <w:rPr>
                <w:b/>
                <w:bCs/>
                <w:color w:val="auto"/>
                <w:sz w:val="20"/>
                <w:szCs w:val="20"/>
                <w:lang w:val="en-US"/>
              </w:rPr>
              <w:t>of</w:t>
            </w:r>
            <w:r w:rsidRPr="00832965">
              <w:rPr>
                <w:b/>
                <w:bCs/>
                <w:color w:val="auto"/>
                <w:sz w:val="20"/>
                <w:szCs w:val="20"/>
                <w:lang w:val="en-US"/>
              </w:rPr>
              <w:t xml:space="preserve"> the survey, the majority </w:t>
            </w:r>
            <w:r w:rsidR="0055619C">
              <w:rPr>
                <w:b/>
                <w:bCs/>
                <w:color w:val="auto"/>
                <w:sz w:val="20"/>
                <w:szCs w:val="20"/>
                <w:lang w:val="en-US"/>
              </w:rPr>
              <w:lastRenderedPageBreak/>
              <w:t>of</w:t>
            </w:r>
            <w:r w:rsidRPr="00832965">
              <w:rPr>
                <w:b/>
                <w:bCs/>
                <w:color w:val="auto"/>
                <w:sz w:val="20"/>
                <w:szCs w:val="20"/>
                <w:lang w:val="en-US"/>
              </w:rPr>
              <w:t xml:space="preserve"> respondents, a total </w:t>
            </w:r>
            <w:r w:rsidR="0055619C">
              <w:rPr>
                <w:b/>
                <w:bCs/>
                <w:color w:val="auto"/>
                <w:sz w:val="20"/>
                <w:szCs w:val="20"/>
                <w:lang w:val="en-US"/>
              </w:rPr>
              <w:t>of</w:t>
            </w:r>
            <w:r w:rsidRPr="00832965">
              <w:rPr>
                <w:b/>
                <w:bCs/>
                <w:color w:val="auto"/>
                <w:sz w:val="20"/>
                <w:szCs w:val="20"/>
                <w:lang w:val="en-US"/>
              </w:rPr>
              <w:t xml:space="preserve"> 63.2%positive about the</w:t>
            </w:r>
          </w:p>
          <w:p w:rsidR="00832965" w:rsidRPr="00832965" w:rsidRDefault="00832965" w:rsidP="00832965">
            <w:pPr>
              <w:pStyle w:val="Default"/>
              <w:rPr>
                <w:b/>
                <w:bCs/>
                <w:color w:val="auto"/>
                <w:sz w:val="20"/>
                <w:szCs w:val="20"/>
                <w:lang w:val="en-US"/>
              </w:rPr>
            </w:pPr>
            <w:r w:rsidRPr="00832965">
              <w:rPr>
                <w:b/>
                <w:bCs/>
                <w:color w:val="auto"/>
                <w:sz w:val="20"/>
                <w:szCs w:val="20"/>
                <w:lang w:val="en-US"/>
              </w:rPr>
              <w:t xml:space="preserve">the existence </w:t>
            </w:r>
            <w:r w:rsidR="0055619C">
              <w:rPr>
                <w:b/>
                <w:bCs/>
                <w:color w:val="auto"/>
                <w:sz w:val="20"/>
                <w:szCs w:val="20"/>
                <w:lang w:val="en-US"/>
              </w:rPr>
              <w:t>of</w:t>
            </w:r>
            <w:r w:rsidRPr="00832965">
              <w:rPr>
                <w:b/>
                <w:bCs/>
                <w:color w:val="auto"/>
                <w:sz w:val="20"/>
                <w:szCs w:val="20"/>
                <w:lang w:val="en-US"/>
              </w:rPr>
              <w:t xml:space="preserve"> a career development strategy at the </w:t>
            </w:r>
            <w:r w:rsidR="00165FCD">
              <w:rPr>
                <w:b/>
                <w:bCs/>
                <w:color w:val="auto"/>
                <w:sz w:val="20"/>
                <w:szCs w:val="20"/>
                <w:lang w:val="en-US"/>
              </w:rPr>
              <w:t xml:space="preserve">Academy of Physical Education </w:t>
            </w:r>
            <w:r w:rsidRPr="00832965">
              <w:rPr>
                <w:b/>
                <w:bCs/>
                <w:color w:val="auto"/>
                <w:sz w:val="20"/>
                <w:szCs w:val="20"/>
                <w:lang w:val="en-US"/>
              </w:rPr>
              <w:t xml:space="preserve">. A significant number </w:t>
            </w:r>
            <w:r w:rsidR="0055619C">
              <w:rPr>
                <w:b/>
                <w:bCs/>
                <w:color w:val="auto"/>
                <w:sz w:val="20"/>
                <w:szCs w:val="20"/>
                <w:lang w:val="en-US"/>
              </w:rPr>
              <w:t>of</w:t>
            </w:r>
            <w:r w:rsidRPr="00832965">
              <w:rPr>
                <w:b/>
                <w:bCs/>
                <w:color w:val="auto"/>
                <w:sz w:val="20"/>
                <w:szCs w:val="20"/>
                <w:lang w:val="en-US"/>
              </w:rPr>
              <w:t xml:space="preserve"> respondents, 29.80%</w:t>
            </w:r>
          </w:p>
          <w:p w:rsidR="00832965" w:rsidRPr="00832965" w:rsidRDefault="00832965" w:rsidP="00832965">
            <w:pPr>
              <w:pStyle w:val="Default"/>
              <w:rPr>
                <w:b/>
                <w:bCs/>
                <w:color w:val="auto"/>
                <w:sz w:val="20"/>
                <w:szCs w:val="20"/>
                <w:lang w:val="en-US"/>
              </w:rPr>
            </w:pPr>
            <w:r w:rsidRPr="00832965">
              <w:rPr>
                <w:b/>
                <w:bCs/>
                <w:color w:val="auto"/>
                <w:sz w:val="20"/>
                <w:szCs w:val="20"/>
                <w:lang w:val="en-US"/>
              </w:rPr>
              <w:t>chose the answer "Difficult to say", a small group, i.e. 7.1%, expressed a</w:t>
            </w:r>
          </w:p>
          <w:p w:rsidR="00832965" w:rsidRPr="00832965" w:rsidRDefault="00832965" w:rsidP="00832965">
            <w:pPr>
              <w:pStyle w:val="Default"/>
              <w:rPr>
                <w:b/>
                <w:bCs/>
                <w:color w:val="auto"/>
                <w:sz w:val="20"/>
                <w:szCs w:val="20"/>
                <w:lang w:val="en-US"/>
              </w:rPr>
            </w:pPr>
            <w:r w:rsidRPr="00832965">
              <w:rPr>
                <w:b/>
                <w:bCs/>
                <w:color w:val="auto"/>
                <w:sz w:val="20"/>
                <w:szCs w:val="20"/>
                <w:lang w:val="en-US"/>
              </w:rPr>
              <w:t>negative opinion on this subject.</w:t>
            </w:r>
          </w:p>
          <w:p w:rsidR="00832965" w:rsidRPr="00832965" w:rsidRDefault="00832965" w:rsidP="00832965">
            <w:pPr>
              <w:pStyle w:val="Default"/>
              <w:rPr>
                <w:b/>
                <w:bCs/>
                <w:color w:val="auto"/>
                <w:sz w:val="20"/>
                <w:szCs w:val="20"/>
                <w:lang w:val="en-US"/>
              </w:rPr>
            </w:pPr>
          </w:p>
          <w:p w:rsidR="00832965" w:rsidRPr="00832965" w:rsidRDefault="00832965" w:rsidP="00832965">
            <w:pPr>
              <w:pStyle w:val="Default"/>
              <w:rPr>
                <w:b/>
                <w:bCs/>
                <w:color w:val="auto"/>
                <w:sz w:val="20"/>
                <w:szCs w:val="20"/>
                <w:lang w:val="en-US"/>
              </w:rPr>
            </w:pPr>
          </w:p>
          <w:p w:rsidR="00832965" w:rsidRPr="00832965" w:rsidRDefault="00832965" w:rsidP="00832965">
            <w:pPr>
              <w:pStyle w:val="Default"/>
              <w:rPr>
                <w:b/>
                <w:bCs/>
                <w:color w:val="auto"/>
                <w:sz w:val="20"/>
                <w:szCs w:val="20"/>
                <w:lang w:val="en-US"/>
              </w:rPr>
            </w:pPr>
            <w:r w:rsidRPr="00832965">
              <w:rPr>
                <w:b/>
                <w:bCs/>
                <w:color w:val="auto"/>
                <w:sz w:val="20"/>
                <w:szCs w:val="20"/>
                <w:lang w:val="en-US"/>
              </w:rPr>
              <w:t xml:space="preserve">At </w:t>
            </w:r>
            <w:r w:rsidR="00165FCD">
              <w:rPr>
                <w:b/>
                <w:bCs/>
                <w:color w:val="auto"/>
                <w:sz w:val="20"/>
                <w:szCs w:val="20"/>
                <w:lang w:val="en-US"/>
              </w:rPr>
              <w:t xml:space="preserve">the Academy of </w:t>
            </w:r>
            <w:proofErr w:type="spellStart"/>
            <w:r w:rsidR="00165FCD">
              <w:rPr>
                <w:b/>
                <w:bCs/>
                <w:color w:val="auto"/>
                <w:sz w:val="20"/>
                <w:szCs w:val="20"/>
                <w:lang w:val="en-US"/>
              </w:rPr>
              <w:t>Physicasl</w:t>
            </w:r>
            <w:proofErr w:type="spellEnd"/>
            <w:r w:rsidR="00165FCD">
              <w:rPr>
                <w:b/>
                <w:bCs/>
                <w:color w:val="auto"/>
                <w:sz w:val="20"/>
                <w:szCs w:val="20"/>
                <w:lang w:val="en-US"/>
              </w:rPr>
              <w:t xml:space="preserve"> Education  in </w:t>
            </w:r>
            <w:r w:rsidRPr="00832965">
              <w:rPr>
                <w:b/>
                <w:bCs/>
                <w:color w:val="auto"/>
                <w:sz w:val="20"/>
                <w:szCs w:val="20"/>
                <w:lang w:val="en-US"/>
              </w:rPr>
              <w:t xml:space="preserve"> Katowice, the development </w:t>
            </w:r>
            <w:r w:rsidR="0055619C">
              <w:rPr>
                <w:b/>
                <w:bCs/>
                <w:color w:val="auto"/>
                <w:sz w:val="20"/>
                <w:szCs w:val="20"/>
                <w:lang w:val="en-US"/>
              </w:rPr>
              <w:t>of</w:t>
            </w:r>
            <w:r w:rsidRPr="00832965">
              <w:rPr>
                <w:b/>
                <w:bCs/>
                <w:color w:val="auto"/>
                <w:sz w:val="20"/>
                <w:szCs w:val="20"/>
                <w:lang w:val="en-US"/>
              </w:rPr>
              <w:t xml:space="preserve"> academic careers is treated</w:t>
            </w:r>
          </w:p>
          <w:p w:rsidR="00832965" w:rsidRPr="00832965" w:rsidRDefault="00832965" w:rsidP="00832965">
            <w:pPr>
              <w:pStyle w:val="Default"/>
              <w:rPr>
                <w:b/>
                <w:bCs/>
                <w:color w:val="auto"/>
                <w:sz w:val="20"/>
                <w:szCs w:val="20"/>
                <w:lang w:val="en-US"/>
              </w:rPr>
            </w:pPr>
            <w:r w:rsidRPr="00832965">
              <w:rPr>
                <w:b/>
                <w:bCs/>
                <w:color w:val="auto"/>
                <w:sz w:val="20"/>
                <w:szCs w:val="20"/>
                <w:lang w:val="en-US"/>
              </w:rPr>
              <w:t xml:space="preserve">as one </w:t>
            </w:r>
            <w:r w:rsidR="0055619C">
              <w:rPr>
                <w:b/>
                <w:bCs/>
                <w:color w:val="auto"/>
                <w:sz w:val="20"/>
                <w:szCs w:val="20"/>
                <w:lang w:val="en-US"/>
              </w:rPr>
              <w:t>of</w:t>
            </w:r>
            <w:r w:rsidRPr="00832965">
              <w:rPr>
                <w:b/>
                <w:bCs/>
                <w:color w:val="auto"/>
                <w:sz w:val="20"/>
                <w:szCs w:val="20"/>
                <w:lang w:val="en-US"/>
              </w:rPr>
              <w:t xml:space="preserve"> the priorities </w:t>
            </w:r>
            <w:r w:rsidR="0055619C">
              <w:rPr>
                <w:b/>
                <w:bCs/>
                <w:color w:val="auto"/>
                <w:sz w:val="20"/>
                <w:szCs w:val="20"/>
                <w:lang w:val="en-US"/>
              </w:rPr>
              <w:t>of</w:t>
            </w:r>
            <w:r w:rsidRPr="00832965">
              <w:rPr>
                <w:b/>
                <w:bCs/>
                <w:color w:val="auto"/>
                <w:sz w:val="20"/>
                <w:szCs w:val="20"/>
                <w:lang w:val="en-US"/>
              </w:rPr>
              <w:t xml:space="preserve"> activity. There are funds for internship programs,</w:t>
            </w:r>
          </w:p>
          <w:p w:rsidR="00832965" w:rsidRPr="00832965" w:rsidRDefault="00832965" w:rsidP="00832965">
            <w:pPr>
              <w:pStyle w:val="Default"/>
              <w:rPr>
                <w:b/>
                <w:bCs/>
                <w:color w:val="auto"/>
                <w:sz w:val="20"/>
                <w:szCs w:val="20"/>
                <w:lang w:val="en-US"/>
              </w:rPr>
            </w:pPr>
            <w:r w:rsidRPr="00832965">
              <w:rPr>
                <w:b/>
                <w:bCs/>
                <w:color w:val="auto"/>
                <w:sz w:val="20"/>
                <w:szCs w:val="20"/>
                <w:lang w:val="en-US"/>
              </w:rPr>
              <w:t>publication and pro-quality programs, but they need to be systematized and</w:t>
            </w:r>
          </w:p>
          <w:p w:rsidR="00832965" w:rsidRPr="00832965" w:rsidRDefault="00832965" w:rsidP="00832965">
            <w:pPr>
              <w:pStyle w:val="Default"/>
              <w:rPr>
                <w:b/>
                <w:bCs/>
                <w:color w:val="auto"/>
                <w:sz w:val="20"/>
                <w:szCs w:val="20"/>
                <w:lang w:val="en-US"/>
              </w:rPr>
            </w:pPr>
            <w:r w:rsidRPr="00832965">
              <w:rPr>
                <w:b/>
                <w:bCs/>
                <w:color w:val="auto"/>
                <w:sz w:val="20"/>
                <w:szCs w:val="20"/>
                <w:lang w:val="en-US"/>
              </w:rPr>
              <w:t xml:space="preserve">included in existing </w:t>
            </w:r>
            <w:r w:rsidR="00165FCD">
              <w:rPr>
                <w:b/>
                <w:bCs/>
                <w:color w:val="auto"/>
                <w:sz w:val="20"/>
                <w:szCs w:val="20"/>
                <w:lang w:val="en-US"/>
              </w:rPr>
              <w:t xml:space="preserve">the Academy of   Physical  Education in </w:t>
            </w:r>
            <w:r w:rsidRPr="00832965">
              <w:rPr>
                <w:b/>
                <w:bCs/>
                <w:color w:val="auto"/>
                <w:sz w:val="20"/>
                <w:szCs w:val="20"/>
                <w:lang w:val="en-US"/>
              </w:rPr>
              <w:t xml:space="preserve"> Katowice documents or create</w:t>
            </w:r>
          </w:p>
          <w:p w:rsidR="00832965" w:rsidRPr="00832965" w:rsidRDefault="00832965" w:rsidP="00832965">
            <w:pPr>
              <w:pStyle w:val="Default"/>
              <w:rPr>
                <w:b/>
                <w:bCs/>
                <w:color w:val="auto"/>
                <w:sz w:val="20"/>
                <w:szCs w:val="20"/>
              </w:rPr>
            </w:pPr>
            <w:r w:rsidRPr="00832965">
              <w:rPr>
                <w:b/>
                <w:bCs/>
                <w:color w:val="auto"/>
                <w:sz w:val="20"/>
                <w:szCs w:val="20"/>
              </w:rPr>
              <w:t>separate documents.</w:t>
            </w:r>
          </w:p>
          <w:p w:rsidR="00CB1CC5" w:rsidRPr="00832965" w:rsidRDefault="00CB1CC5" w:rsidP="00832965">
            <w:pPr>
              <w:pStyle w:val="Default"/>
              <w:rPr>
                <w:b/>
                <w:bCs/>
                <w:color w:val="auto"/>
                <w:sz w:val="20"/>
                <w:szCs w:val="20"/>
                <w:lang w:val="en-US"/>
              </w:rPr>
            </w:pPr>
          </w:p>
        </w:tc>
        <w:tc>
          <w:tcPr>
            <w:tcW w:w="3499" w:type="dxa"/>
            <w:shd w:val="clear" w:color="auto" w:fill="auto"/>
          </w:tcPr>
          <w:p w:rsidR="00CB1CC5" w:rsidRPr="00832965" w:rsidRDefault="00832965" w:rsidP="00625504">
            <w:pPr>
              <w:pStyle w:val="Default"/>
              <w:rPr>
                <w:b/>
                <w:bCs/>
                <w:color w:val="323232"/>
                <w:sz w:val="20"/>
                <w:szCs w:val="20"/>
                <w:lang w:val="en-US"/>
              </w:rPr>
            </w:pPr>
            <w:r w:rsidRPr="00832965">
              <w:rPr>
                <w:b/>
                <w:bCs/>
                <w:color w:val="323232"/>
                <w:sz w:val="20"/>
                <w:szCs w:val="20"/>
                <w:lang w:val="en-US"/>
              </w:rPr>
              <w:lastRenderedPageBreak/>
              <w:t xml:space="preserve">The rules for supporting the career development </w:t>
            </w:r>
            <w:r w:rsidR="0055619C">
              <w:rPr>
                <w:b/>
                <w:bCs/>
                <w:color w:val="323232"/>
                <w:sz w:val="20"/>
                <w:szCs w:val="20"/>
                <w:lang w:val="en-US"/>
              </w:rPr>
              <w:t>of</w:t>
            </w:r>
            <w:r w:rsidRPr="00832965">
              <w:rPr>
                <w:b/>
                <w:bCs/>
                <w:color w:val="323232"/>
                <w:sz w:val="20"/>
                <w:szCs w:val="20"/>
                <w:lang w:val="en-US"/>
              </w:rPr>
              <w:t xml:space="preserve"> </w:t>
            </w:r>
            <w:r w:rsidR="00165FCD">
              <w:rPr>
                <w:b/>
                <w:bCs/>
                <w:color w:val="323232"/>
                <w:sz w:val="20"/>
                <w:szCs w:val="20"/>
                <w:lang w:val="en-US"/>
              </w:rPr>
              <w:t xml:space="preserve">the Academy of </w:t>
            </w:r>
            <w:r w:rsidR="00165FCD">
              <w:rPr>
                <w:b/>
                <w:bCs/>
                <w:color w:val="323232"/>
                <w:sz w:val="20"/>
                <w:szCs w:val="20"/>
                <w:lang w:val="en-US"/>
              </w:rPr>
              <w:lastRenderedPageBreak/>
              <w:t xml:space="preserve">Physical Education in  Katowice' </w:t>
            </w:r>
            <w:r w:rsidRPr="00832965">
              <w:rPr>
                <w:b/>
                <w:bCs/>
                <w:color w:val="323232"/>
                <w:sz w:val="20"/>
                <w:szCs w:val="20"/>
                <w:lang w:val="en-US"/>
              </w:rPr>
              <w:t>research staff should be defined by internal university regulations, in a form that is accessible and readable to any interested employee.</w:t>
            </w:r>
          </w:p>
        </w:tc>
      </w:tr>
      <w:tr w:rsidR="00CB1CC5" w:rsidRPr="00425D1A" w:rsidTr="00E95BDF">
        <w:tc>
          <w:tcPr>
            <w:tcW w:w="3498" w:type="dxa"/>
          </w:tcPr>
          <w:p w:rsidR="00CB1CC5" w:rsidRPr="00832965" w:rsidRDefault="00CB1CC5" w:rsidP="00CB1CC5">
            <w:pPr>
              <w:pStyle w:val="Default"/>
              <w:rPr>
                <w:sz w:val="20"/>
                <w:szCs w:val="20"/>
                <w:lang w:val="en-US"/>
              </w:rPr>
            </w:pPr>
            <w:r w:rsidRPr="00832965">
              <w:rPr>
                <w:bCs/>
                <w:sz w:val="20"/>
                <w:szCs w:val="20"/>
                <w:lang w:val="en-US"/>
              </w:rPr>
              <w:lastRenderedPageBreak/>
              <w:t xml:space="preserve">29. </w:t>
            </w:r>
            <w:r w:rsidR="00832965" w:rsidRPr="00832965">
              <w:rPr>
                <w:bCs/>
                <w:sz w:val="20"/>
                <w:szCs w:val="20"/>
                <w:lang w:val="en-US"/>
              </w:rPr>
              <w:t xml:space="preserve">The value </w:t>
            </w:r>
            <w:r w:rsidR="0055619C">
              <w:rPr>
                <w:bCs/>
                <w:sz w:val="20"/>
                <w:szCs w:val="20"/>
                <w:lang w:val="en-US"/>
              </w:rPr>
              <w:t>of</w:t>
            </w:r>
            <w:r w:rsidR="00832965" w:rsidRPr="00832965">
              <w:rPr>
                <w:bCs/>
                <w:sz w:val="20"/>
                <w:szCs w:val="20"/>
                <w:lang w:val="en-US"/>
              </w:rPr>
              <w:t xml:space="preserve"> mobility </w:t>
            </w:r>
          </w:p>
          <w:p w:rsidR="00CB1CC5" w:rsidRPr="00832965" w:rsidRDefault="00CB1CC5" w:rsidP="009F6F09">
            <w:pPr>
              <w:pStyle w:val="Default"/>
              <w:rPr>
                <w:bCs/>
                <w:sz w:val="20"/>
                <w:szCs w:val="20"/>
                <w:lang w:val="en-US"/>
              </w:rPr>
            </w:pPr>
          </w:p>
        </w:tc>
        <w:tc>
          <w:tcPr>
            <w:tcW w:w="3498" w:type="dxa"/>
          </w:tcPr>
          <w:p w:rsidR="00CB1CC5" w:rsidRDefault="7398CBEE" w:rsidP="00625504">
            <w:pPr>
              <w:pStyle w:val="Default"/>
              <w:rPr>
                <w:b/>
                <w:bCs/>
                <w:color w:val="323232"/>
                <w:sz w:val="20"/>
                <w:szCs w:val="20"/>
              </w:rPr>
            </w:pPr>
            <w:r w:rsidRPr="2267D050">
              <w:rPr>
                <w:b/>
                <w:bCs/>
                <w:color w:val="323232"/>
                <w:sz w:val="20"/>
                <w:szCs w:val="20"/>
              </w:rPr>
              <w:t>+</w:t>
            </w:r>
            <w:r w:rsidR="73E1912D" w:rsidRPr="2267D050">
              <w:rPr>
                <w:b/>
                <w:bCs/>
                <w:color w:val="323232"/>
                <w:sz w:val="20"/>
                <w:szCs w:val="20"/>
              </w:rPr>
              <w:t>/-</w:t>
            </w:r>
          </w:p>
        </w:tc>
        <w:tc>
          <w:tcPr>
            <w:tcW w:w="3499" w:type="dxa"/>
            <w:shd w:val="clear" w:color="auto" w:fill="auto"/>
          </w:tcPr>
          <w:p w:rsidR="00832965" w:rsidRPr="00832965" w:rsidRDefault="00832965" w:rsidP="00832965">
            <w:pPr>
              <w:pStyle w:val="Default"/>
              <w:rPr>
                <w:b/>
                <w:bCs/>
                <w:color w:val="323232"/>
                <w:sz w:val="20"/>
                <w:szCs w:val="20"/>
                <w:lang w:val="en-US"/>
              </w:rPr>
            </w:pPr>
            <w:r w:rsidRPr="00832965">
              <w:rPr>
                <w:b/>
                <w:bCs/>
                <w:color w:val="323232"/>
                <w:sz w:val="20"/>
                <w:szCs w:val="20"/>
                <w:lang w:val="en-US"/>
              </w:rPr>
              <w:t xml:space="preserve">The </w:t>
            </w:r>
            <w:r w:rsidR="00165FCD">
              <w:rPr>
                <w:b/>
                <w:bCs/>
                <w:color w:val="323232"/>
                <w:sz w:val="20"/>
                <w:szCs w:val="20"/>
                <w:lang w:val="en-US"/>
              </w:rPr>
              <w:t xml:space="preserve">Academy of  Physical  Education </w:t>
            </w:r>
            <w:r w:rsidRPr="00832965">
              <w:rPr>
                <w:b/>
                <w:bCs/>
                <w:color w:val="323232"/>
                <w:sz w:val="20"/>
                <w:szCs w:val="20"/>
                <w:lang w:val="en-US"/>
              </w:rPr>
              <w:t xml:space="preserve"> in Katowice positively perceives the value </w:t>
            </w:r>
            <w:r w:rsidR="0055619C">
              <w:rPr>
                <w:b/>
                <w:bCs/>
                <w:color w:val="323232"/>
                <w:sz w:val="20"/>
                <w:szCs w:val="20"/>
                <w:lang w:val="en-US"/>
              </w:rPr>
              <w:t>of</w:t>
            </w:r>
            <w:r w:rsidRPr="00832965">
              <w:rPr>
                <w:b/>
                <w:bCs/>
                <w:color w:val="323232"/>
                <w:sz w:val="20"/>
                <w:szCs w:val="20"/>
                <w:lang w:val="en-US"/>
              </w:rPr>
              <w:t xml:space="preserve"> mobility as an element supporting the pr</w:t>
            </w:r>
            <w:r w:rsidR="0055619C">
              <w:rPr>
                <w:b/>
                <w:bCs/>
                <w:color w:val="323232"/>
                <w:sz w:val="20"/>
                <w:szCs w:val="20"/>
                <w:lang w:val="en-US"/>
              </w:rPr>
              <w:t>of</w:t>
            </w:r>
            <w:r w:rsidRPr="00832965">
              <w:rPr>
                <w:b/>
                <w:bCs/>
                <w:color w:val="323232"/>
                <w:sz w:val="20"/>
                <w:szCs w:val="20"/>
                <w:lang w:val="en-US"/>
              </w:rPr>
              <w:t xml:space="preserve">essional development </w:t>
            </w:r>
            <w:r w:rsidR="0055619C">
              <w:rPr>
                <w:b/>
                <w:bCs/>
                <w:color w:val="323232"/>
                <w:sz w:val="20"/>
                <w:szCs w:val="20"/>
                <w:lang w:val="en-US"/>
              </w:rPr>
              <w:t>of</w:t>
            </w:r>
            <w:r w:rsidRPr="00832965">
              <w:rPr>
                <w:b/>
                <w:bCs/>
                <w:color w:val="323232"/>
                <w:sz w:val="20"/>
                <w:szCs w:val="20"/>
                <w:lang w:val="en-US"/>
              </w:rPr>
              <w:t xml:space="preserve"> scientists. The data shows that the majority </w:t>
            </w:r>
            <w:r w:rsidR="0055619C">
              <w:rPr>
                <w:b/>
                <w:bCs/>
                <w:color w:val="323232"/>
                <w:sz w:val="20"/>
                <w:szCs w:val="20"/>
                <w:lang w:val="en-US"/>
              </w:rPr>
              <w:t>of</w:t>
            </w:r>
            <w:r w:rsidRPr="00832965">
              <w:rPr>
                <w:b/>
                <w:bCs/>
                <w:color w:val="323232"/>
                <w:sz w:val="20"/>
                <w:szCs w:val="20"/>
                <w:lang w:val="en-US"/>
              </w:rPr>
              <w:t xml:space="preserve"> respondents, 63.8% (90 people), have a positive view </w:t>
            </w:r>
            <w:r w:rsidR="0055619C">
              <w:rPr>
                <w:b/>
                <w:bCs/>
                <w:color w:val="323232"/>
                <w:sz w:val="20"/>
                <w:szCs w:val="20"/>
                <w:lang w:val="en-US"/>
              </w:rPr>
              <w:t>of</w:t>
            </w:r>
            <w:r w:rsidRPr="00832965">
              <w:rPr>
                <w:b/>
                <w:bCs/>
                <w:color w:val="323232"/>
                <w:sz w:val="20"/>
                <w:szCs w:val="20"/>
                <w:lang w:val="en-US"/>
              </w:rPr>
              <w:t xml:space="preserve"> the employer's approach to mobility in the context </w:t>
            </w:r>
            <w:r w:rsidR="0055619C">
              <w:rPr>
                <w:b/>
                <w:bCs/>
                <w:color w:val="323232"/>
                <w:sz w:val="20"/>
                <w:szCs w:val="20"/>
                <w:lang w:val="en-US"/>
              </w:rPr>
              <w:t>of</w:t>
            </w:r>
            <w:r w:rsidRPr="00832965">
              <w:rPr>
                <w:b/>
                <w:bCs/>
                <w:color w:val="323232"/>
                <w:sz w:val="20"/>
                <w:szCs w:val="20"/>
                <w:lang w:val="en-US"/>
              </w:rPr>
              <w:t xml:space="preserve"> pr</w:t>
            </w:r>
            <w:r w:rsidR="0055619C">
              <w:rPr>
                <w:b/>
                <w:bCs/>
                <w:color w:val="323232"/>
                <w:sz w:val="20"/>
                <w:szCs w:val="20"/>
                <w:lang w:val="en-US"/>
              </w:rPr>
              <w:t>of</w:t>
            </w:r>
            <w:r w:rsidRPr="00832965">
              <w:rPr>
                <w:b/>
                <w:bCs/>
                <w:color w:val="323232"/>
                <w:sz w:val="20"/>
                <w:szCs w:val="20"/>
                <w:lang w:val="en-US"/>
              </w:rPr>
              <w:t xml:space="preserve">essional development. </w:t>
            </w:r>
            <w:r w:rsidR="0055619C">
              <w:rPr>
                <w:b/>
                <w:bCs/>
                <w:color w:val="323232"/>
                <w:sz w:val="20"/>
                <w:szCs w:val="20"/>
                <w:lang w:val="en-US"/>
              </w:rPr>
              <w:t>Of</w:t>
            </w:r>
            <w:r w:rsidRPr="00832965">
              <w:rPr>
                <w:b/>
                <w:bCs/>
                <w:color w:val="323232"/>
                <w:sz w:val="20"/>
                <w:szCs w:val="20"/>
                <w:lang w:val="en-US"/>
              </w:rPr>
              <w:t xml:space="preserve"> this group, 29.8% (42 people) answered "Definitely yes," and 34% (48 people) think "Rather yes."</w:t>
            </w:r>
          </w:p>
          <w:p w:rsidR="00CB1CC5" w:rsidRPr="00832965" w:rsidRDefault="00832965" w:rsidP="00832965">
            <w:pPr>
              <w:pStyle w:val="Default"/>
              <w:rPr>
                <w:b/>
                <w:bCs/>
                <w:color w:val="323232"/>
                <w:sz w:val="20"/>
                <w:szCs w:val="20"/>
                <w:lang w:val="en-US"/>
              </w:rPr>
            </w:pPr>
            <w:r w:rsidRPr="00832965">
              <w:rPr>
                <w:b/>
                <w:bCs/>
                <w:color w:val="323232"/>
                <w:sz w:val="20"/>
                <w:szCs w:val="20"/>
                <w:lang w:val="en-US"/>
              </w:rPr>
              <w:t xml:space="preserve">The university conducts research, </w:t>
            </w:r>
            <w:r w:rsidRPr="00832965">
              <w:rPr>
                <w:b/>
                <w:bCs/>
                <w:color w:val="323232"/>
                <w:sz w:val="20"/>
                <w:szCs w:val="20"/>
                <w:lang w:val="en-US"/>
              </w:rPr>
              <w:lastRenderedPageBreak/>
              <w:t xml:space="preserve">projects and international activities, supporting the mobility </w:t>
            </w:r>
            <w:r w:rsidR="0055619C">
              <w:rPr>
                <w:b/>
                <w:bCs/>
                <w:color w:val="323232"/>
                <w:sz w:val="20"/>
                <w:szCs w:val="20"/>
                <w:lang w:val="en-US"/>
              </w:rPr>
              <w:t>of</w:t>
            </w:r>
            <w:r w:rsidRPr="00832965">
              <w:rPr>
                <w:b/>
                <w:bCs/>
                <w:color w:val="323232"/>
                <w:sz w:val="20"/>
                <w:szCs w:val="20"/>
                <w:lang w:val="en-US"/>
              </w:rPr>
              <w:t xml:space="preserve"> researchers. It recognizes the values </w:t>
            </w:r>
            <w:r w:rsidR="0055619C">
              <w:rPr>
                <w:b/>
                <w:bCs/>
                <w:color w:val="323232"/>
                <w:sz w:val="20"/>
                <w:szCs w:val="20"/>
                <w:lang w:val="en-US"/>
              </w:rPr>
              <w:t>of</w:t>
            </w:r>
            <w:r w:rsidRPr="00832965">
              <w:rPr>
                <w:b/>
                <w:bCs/>
                <w:color w:val="323232"/>
                <w:sz w:val="20"/>
                <w:szCs w:val="20"/>
                <w:lang w:val="en-US"/>
              </w:rPr>
              <w:t xml:space="preserve"> geographic, intersectoral, inter- and transdisciplinary and virtual mobility, as well as mobility between the public and private sectors, as an important way to expand scientific knowledge and support the pr</w:t>
            </w:r>
            <w:r w:rsidR="0055619C">
              <w:rPr>
                <w:b/>
                <w:bCs/>
                <w:color w:val="323232"/>
                <w:sz w:val="20"/>
                <w:szCs w:val="20"/>
                <w:lang w:val="en-US"/>
              </w:rPr>
              <w:t>of</w:t>
            </w:r>
            <w:r w:rsidRPr="00832965">
              <w:rPr>
                <w:b/>
                <w:bCs/>
                <w:color w:val="323232"/>
                <w:sz w:val="20"/>
                <w:szCs w:val="20"/>
                <w:lang w:val="en-US"/>
              </w:rPr>
              <w:t xml:space="preserve">essional development </w:t>
            </w:r>
            <w:r w:rsidR="0055619C">
              <w:rPr>
                <w:b/>
                <w:bCs/>
                <w:color w:val="323232"/>
                <w:sz w:val="20"/>
                <w:szCs w:val="20"/>
                <w:lang w:val="en-US"/>
              </w:rPr>
              <w:t>of</w:t>
            </w:r>
            <w:r w:rsidRPr="00832965">
              <w:rPr>
                <w:b/>
                <w:bCs/>
                <w:color w:val="323232"/>
                <w:sz w:val="20"/>
                <w:szCs w:val="20"/>
                <w:lang w:val="en-US"/>
              </w:rPr>
              <w:t xml:space="preserve"> researchers at every stage </w:t>
            </w:r>
            <w:r w:rsidR="0055619C">
              <w:rPr>
                <w:b/>
                <w:bCs/>
                <w:color w:val="323232"/>
                <w:sz w:val="20"/>
                <w:szCs w:val="20"/>
                <w:lang w:val="en-US"/>
              </w:rPr>
              <w:t>of</w:t>
            </w:r>
            <w:r w:rsidRPr="00832965">
              <w:rPr>
                <w:b/>
                <w:bCs/>
                <w:color w:val="323232"/>
                <w:sz w:val="20"/>
                <w:szCs w:val="20"/>
                <w:lang w:val="en-US"/>
              </w:rPr>
              <w:t xml:space="preserve"> their careers.</w:t>
            </w:r>
          </w:p>
        </w:tc>
        <w:tc>
          <w:tcPr>
            <w:tcW w:w="3499" w:type="dxa"/>
            <w:shd w:val="clear" w:color="auto" w:fill="auto"/>
          </w:tcPr>
          <w:p w:rsidR="00832965" w:rsidRPr="00832965" w:rsidRDefault="00832965" w:rsidP="00832965">
            <w:pPr>
              <w:pStyle w:val="Default"/>
              <w:rPr>
                <w:b/>
                <w:bCs/>
                <w:color w:val="323232"/>
                <w:sz w:val="20"/>
                <w:szCs w:val="20"/>
                <w:lang w:val="en-US"/>
              </w:rPr>
            </w:pPr>
            <w:r w:rsidRPr="00832965">
              <w:rPr>
                <w:b/>
                <w:bCs/>
                <w:color w:val="323232"/>
                <w:sz w:val="20"/>
                <w:szCs w:val="20"/>
                <w:lang w:val="en-US"/>
              </w:rPr>
              <w:lastRenderedPageBreak/>
              <w:t xml:space="preserve">Mobility values are highly respected at </w:t>
            </w:r>
            <w:r w:rsidR="00165FCD">
              <w:rPr>
                <w:b/>
                <w:bCs/>
                <w:color w:val="323232"/>
                <w:sz w:val="20"/>
                <w:szCs w:val="20"/>
                <w:lang w:val="en-US"/>
              </w:rPr>
              <w:t>the Academy of  Physical Education in</w:t>
            </w:r>
            <w:r w:rsidRPr="00832965">
              <w:rPr>
                <w:b/>
                <w:bCs/>
                <w:color w:val="323232"/>
                <w:sz w:val="20"/>
                <w:szCs w:val="20"/>
                <w:lang w:val="en-US"/>
              </w:rPr>
              <w:t xml:space="preserve"> Katowice, and it is planned to continue activities in this regard. Nevertheless, such opportunities should be identified in the pr</w:t>
            </w:r>
            <w:r w:rsidR="0055619C">
              <w:rPr>
                <w:b/>
                <w:bCs/>
                <w:color w:val="323232"/>
                <w:sz w:val="20"/>
                <w:szCs w:val="20"/>
                <w:lang w:val="en-US"/>
              </w:rPr>
              <w:t>of</w:t>
            </w:r>
            <w:r w:rsidRPr="00832965">
              <w:rPr>
                <w:b/>
                <w:bCs/>
                <w:color w:val="323232"/>
                <w:sz w:val="20"/>
                <w:szCs w:val="20"/>
                <w:lang w:val="en-US"/>
              </w:rPr>
              <w:t xml:space="preserve">essional development strategy, in terms </w:t>
            </w:r>
            <w:r w:rsidR="0055619C">
              <w:rPr>
                <w:b/>
                <w:bCs/>
                <w:color w:val="323232"/>
                <w:sz w:val="20"/>
                <w:szCs w:val="20"/>
                <w:lang w:val="en-US"/>
              </w:rPr>
              <w:t>of</w:t>
            </w:r>
            <w:r w:rsidRPr="00832965">
              <w:rPr>
                <w:b/>
                <w:bCs/>
                <w:color w:val="323232"/>
                <w:sz w:val="20"/>
                <w:szCs w:val="20"/>
                <w:lang w:val="en-US"/>
              </w:rPr>
              <w:t xml:space="preserve"> good practices.</w:t>
            </w:r>
          </w:p>
          <w:p w:rsidR="00CB1CC5" w:rsidRPr="00832965" w:rsidRDefault="00165FCD" w:rsidP="00832965">
            <w:pPr>
              <w:pStyle w:val="Default"/>
              <w:rPr>
                <w:lang w:val="en-US"/>
              </w:rPr>
            </w:pPr>
            <w:r>
              <w:rPr>
                <w:b/>
                <w:bCs/>
                <w:color w:val="323232"/>
                <w:sz w:val="20"/>
                <w:szCs w:val="20"/>
                <w:lang w:val="en-US"/>
              </w:rPr>
              <w:t xml:space="preserve">Facilitating </w:t>
            </w:r>
            <w:r w:rsidR="00832965" w:rsidRPr="00832965">
              <w:rPr>
                <w:b/>
                <w:bCs/>
                <w:color w:val="323232"/>
                <w:sz w:val="20"/>
                <w:szCs w:val="20"/>
                <w:lang w:val="en-US"/>
              </w:rPr>
              <w:t xml:space="preserve"> access to information on mobility programs and opportunities.</w:t>
            </w:r>
          </w:p>
        </w:tc>
      </w:tr>
      <w:tr w:rsidR="00CB1CC5" w:rsidRPr="00425D1A" w:rsidTr="00E95BDF">
        <w:tc>
          <w:tcPr>
            <w:tcW w:w="3498" w:type="dxa"/>
          </w:tcPr>
          <w:p w:rsidR="00CB1CC5" w:rsidRPr="00832965" w:rsidRDefault="00CB1CC5" w:rsidP="00832965">
            <w:pPr>
              <w:pStyle w:val="Default"/>
              <w:rPr>
                <w:bCs/>
                <w:sz w:val="20"/>
                <w:szCs w:val="20"/>
                <w:lang w:val="en-US"/>
              </w:rPr>
            </w:pPr>
            <w:r w:rsidRPr="00832965">
              <w:rPr>
                <w:bCs/>
                <w:sz w:val="20"/>
                <w:szCs w:val="20"/>
                <w:lang w:val="en-US"/>
              </w:rPr>
              <w:t xml:space="preserve">30. </w:t>
            </w:r>
            <w:r w:rsidR="00832965" w:rsidRPr="00832965">
              <w:rPr>
                <w:bCs/>
                <w:sz w:val="20"/>
                <w:szCs w:val="20"/>
                <w:lang w:val="en-US"/>
              </w:rPr>
              <w:t xml:space="preserve">Access to career counseling </w:t>
            </w:r>
          </w:p>
        </w:tc>
        <w:tc>
          <w:tcPr>
            <w:tcW w:w="3498" w:type="dxa"/>
          </w:tcPr>
          <w:p w:rsidR="00CB1CC5" w:rsidRDefault="67D2D34B" w:rsidP="2267D050">
            <w:pPr>
              <w:pStyle w:val="Default"/>
              <w:rPr>
                <w:b/>
                <w:bCs/>
                <w:color w:val="323232"/>
                <w:sz w:val="20"/>
                <w:szCs w:val="20"/>
              </w:rPr>
            </w:pPr>
            <w:r w:rsidRPr="2267D050">
              <w:rPr>
                <w:b/>
                <w:bCs/>
                <w:color w:val="323232"/>
                <w:sz w:val="20"/>
                <w:szCs w:val="20"/>
              </w:rPr>
              <w:t>-</w:t>
            </w:r>
          </w:p>
        </w:tc>
        <w:tc>
          <w:tcPr>
            <w:tcW w:w="3499" w:type="dxa"/>
            <w:shd w:val="clear" w:color="auto" w:fill="auto"/>
          </w:tcPr>
          <w:p w:rsidR="00CB1CC5" w:rsidRPr="00832965" w:rsidRDefault="00832965" w:rsidP="00625504">
            <w:pPr>
              <w:pStyle w:val="Default"/>
              <w:rPr>
                <w:b/>
                <w:bCs/>
                <w:color w:val="323232"/>
                <w:sz w:val="20"/>
                <w:szCs w:val="20"/>
                <w:lang w:val="en-US"/>
              </w:rPr>
            </w:pPr>
            <w:r w:rsidRPr="00832965">
              <w:rPr>
                <w:b/>
                <w:bCs/>
                <w:color w:val="323232"/>
                <w:sz w:val="20"/>
                <w:szCs w:val="20"/>
                <w:lang w:val="en-US"/>
              </w:rPr>
              <w:t xml:space="preserve">Research staff </w:t>
            </w:r>
            <w:r w:rsidR="0055619C">
              <w:rPr>
                <w:b/>
                <w:bCs/>
                <w:color w:val="323232"/>
                <w:sz w:val="20"/>
                <w:szCs w:val="20"/>
                <w:lang w:val="en-US"/>
              </w:rPr>
              <w:t>of</w:t>
            </w:r>
            <w:r w:rsidRPr="00832965">
              <w:rPr>
                <w:b/>
                <w:bCs/>
                <w:color w:val="323232"/>
                <w:sz w:val="20"/>
                <w:szCs w:val="20"/>
                <w:lang w:val="en-US"/>
              </w:rPr>
              <w:t xml:space="preserve"> the University provide support to their doctoral students at the </w:t>
            </w:r>
            <w:proofErr w:type="spellStart"/>
            <w:r w:rsidR="00165FCD">
              <w:rPr>
                <w:b/>
                <w:bCs/>
                <w:color w:val="323232"/>
                <w:sz w:val="20"/>
                <w:szCs w:val="20"/>
                <w:lang w:val="en-US"/>
              </w:rPr>
              <w:t>the</w:t>
            </w:r>
            <w:proofErr w:type="spellEnd"/>
            <w:r w:rsidR="00165FCD">
              <w:rPr>
                <w:b/>
                <w:bCs/>
                <w:color w:val="323232"/>
                <w:sz w:val="20"/>
                <w:szCs w:val="20"/>
                <w:lang w:val="en-US"/>
              </w:rPr>
              <w:t xml:space="preserve"> Academy  of Physical Education </w:t>
            </w:r>
            <w:r w:rsidRPr="00832965">
              <w:rPr>
                <w:b/>
                <w:bCs/>
                <w:color w:val="323232"/>
                <w:sz w:val="20"/>
                <w:szCs w:val="20"/>
                <w:lang w:val="en-US"/>
              </w:rPr>
              <w:t xml:space="preserve"> in Katowice in an informal way (with regard to item 36). In the survey, as many as 93 people have no knowledge in this regard, or give a negative answer to the indicated question, answering "that they have not encountered such a practice."</w:t>
            </w:r>
          </w:p>
        </w:tc>
        <w:tc>
          <w:tcPr>
            <w:tcW w:w="3499" w:type="dxa"/>
            <w:shd w:val="clear" w:color="auto" w:fill="auto"/>
          </w:tcPr>
          <w:p w:rsidR="00832965" w:rsidRPr="00832965" w:rsidRDefault="00832965" w:rsidP="00832965">
            <w:pPr>
              <w:pStyle w:val="Default"/>
              <w:rPr>
                <w:b/>
                <w:bCs/>
                <w:color w:val="323232"/>
                <w:sz w:val="20"/>
                <w:szCs w:val="20"/>
                <w:lang w:val="en-US"/>
              </w:rPr>
            </w:pPr>
            <w:r w:rsidRPr="00832965">
              <w:rPr>
                <w:b/>
                <w:bCs/>
                <w:color w:val="323232"/>
                <w:sz w:val="20"/>
                <w:szCs w:val="20"/>
                <w:lang w:val="en-US"/>
              </w:rPr>
              <w:t xml:space="preserve">Action is required to provide career counseling and job placement assistance to researchers at each stage </w:t>
            </w:r>
            <w:r w:rsidR="0055619C">
              <w:rPr>
                <w:b/>
                <w:bCs/>
                <w:color w:val="323232"/>
                <w:sz w:val="20"/>
                <w:szCs w:val="20"/>
                <w:lang w:val="en-US"/>
              </w:rPr>
              <w:t>of</w:t>
            </w:r>
            <w:r w:rsidRPr="00832965">
              <w:rPr>
                <w:b/>
                <w:bCs/>
                <w:color w:val="323232"/>
                <w:sz w:val="20"/>
                <w:szCs w:val="20"/>
                <w:lang w:val="en-US"/>
              </w:rPr>
              <w:t xml:space="preserve"> their careers. The action can be achieved through the appointment </w:t>
            </w:r>
            <w:r w:rsidR="0055619C">
              <w:rPr>
                <w:b/>
                <w:bCs/>
                <w:color w:val="323232"/>
                <w:sz w:val="20"/>
                <w:szCs w:val="20"/>
                <w:lang w:val="en-US"/>
              </w:rPr>
              <w:t>of</w:t>
            </w:r>
            <w:r w:rsidRPr="00832965">
              <w:rPr>
                <w:b/>
                <w:bCs/>
                <w:color w:val="323232"/>
                <w:sz w:val="20"/>
                <w:szCs w:val="20"/>
                <w:lang w:val="en-US"/>
              </w:rPr>
              <w:t xml:space="preserve"> advisors, mentors, as well as the dissemination </w:t>
            </w:r>
            <w:r w:rsidR="0055619C">
              <w:rPr>
                <w:b/>
                <w:bCs/>
                <w:color w:val="323232"/>
                <w:sz w:val="20"/>
                <w:szCs w:val="20"/>
                <w:lang w:val="en-US"/>
              </w:rPr>
              <w:t>of</w:t>
            </w:r>
            <w:r w:rsidRPr="00832965">
              <w:rPr>
                <w:b/>
                <w:bCs/>
                <w:color w:val="323232"/>
                <w:sz w:val="20"/>
                <w:szCs w:val="20"/>
                <w:lang w:val="en-US"/>
              </w:rPr>
              <w:t xml:space="preserve"> this information (mailing, information on the website)</w:t>
            </w:r>
          </w:p>
          <w:p w:rsidR="00832965" w:rsidRPr="00832965" w:rsidRDefault="00165FCD" w:rsidP="00832965">
            <w:pPr>
              <w:pStyle w:val="Default"/>
              <w:rPr>
                <w:b/>
                <w:bCs/>
                <w:color w:val="323232"/>
                <w:sz w:val="20"/>
                <w:szCs w:val="20"/>
                <w:lang w:val="en-US"/>
              </w:rPr>
            </w:pPr>
            <w:r>
              <w:rPr>
                <w:b/>
                <w:bCs/>
                <w:color w:val="323232"/>
                <w:sz w:val="20"/>
                <w:szCs w:val="20"/>
                <w:lang w:val="en-US"/>
              </w:rPr>
              <w:t>Creating</w:t>
            </w:r>
            <w:r w:rsidR="00832965" w:rsidRPr="00832965">
              <w:rPr>
                <w:b/>
                <w:bCs/>
                <w:color w:val="323232"/>
                <w:sz w:val="20"/>
                <w:szCs w:val="20"/>
                <w:lang w:val="en-US"/>
              </w:rPr>
              <w:t xml:space="preserve"> and implement</w:t>
            </w:r>
            <w:r>
              <w:rPr>
                <w:b/>
                <w:bCs/>
                <w:color w:val="323232"/>
                <w:sz w:val="20"/>
                <w:szCs w:val="20"/>
                <w:lang w:val="en-US"/>
              </w:rPr>
              <w:t>ing</w:t>
            </w:r>
            <w:r w:rsidR="00832965" w:rsidRPr="00832965">
              <w:rPr>
                <w:b/>
                <w:bCs/>
                <w:color w:val="323232"/>
                <w:sz w:val="20"/>
                <w:szCs w:val="20"/>
                <w:lang w:val="en-US"/>
              </w:rPr>
              <w:t xml:space="preserve"> a support system for doctoral students.</w:t>
            </w:r>
          </w:p>
          <w:p w:rsidR="00832965" w:rsidRPr="00832965" w:rsidRDefault="00832965" w:rsidP="00832965">
            <w:pPr>
              <w:pStyle w:val="Default"/>
              <w:rPr>
                <w:b/>
                <w:bCs/>
                <w:color w:val="323232"/>
                <w:sz w:val="20"/>
                <w:szCs w:val="20"/>
                <w:lang w:val="en-US"/>
              </w:rPr>
            </w:pPr>
            <w:r w:rsidRPr="00832965">
              <w:rPr>
                <w:b/>
                <w:bCs/>
                <w:color w:val="323232"/>
                <w:sz w:val="20"/>
                <w:szCs w:val="20"/>
                <w:lang w:val="en-US"/>
              </w:rPr>
              <w:t>Provid</w:t>
            </w:r>
            <w:r w:rsidR="00165FCD">
              <w:rPr>
                <w:b/>
                <w:bCs/>
                <w:color w:val="323232"/>
                <w:sz w:val="20"/>
                <w:szCs w:val="20"/>
                <w:lang w:val="en-US"/>
              </w:rPr>
              <w:t>ing</w:t>
            </w:r>
            <w:r w:rsidRPr="00832965">
              <w:rPr>
                <w:b/>
                <w:bCs/>
                <w:color w:val="323232"/>
                <w:sz w:val="20"/>
                <w:szCs w:val="20"/>
                <w:lang w:val="en-US"/>
              </w:rPr>
              <w:t xml:space="preserve"> training for academics in mentoring and tutoring.</w:t>
            </w:r>
          </w:p>
          <w:p w:rsidR="00CB1CC5" w:rsidRPr="00832965" w:rsidRDefault="00832965" w:rsidP="00832965">
            <w:pPr>
              <w:pStyle w:val="Default"/>
              <w:rPr>
                <w:lang w:val="en-US"/>
              </w:rPr>
            </w:pPr>
            <w:r w:rsidRPr="00832965">
              <w:rPr>
                <w:b/>
                <w:bCs/>
                <w:color w:val="323232"/>
                <w:sz w:val="20"/>
                <w:szCs w:val="20"/>
                <w:lang w:val="en-US"/>
              </w:rPr>
              <w:t xml:space="preserve">Promoting a culture </w:t>
            </w:r>
            <w:r w:rsidR="0055619C">
              <w:rPr>
                <w:b/>
                <w:bCs/>
                <w:color w:val="323232"/>
                <w:sz w:val="20"/>
                <w:szCs w:val="20"/>
                <w:lang w:val="en-US"/>
              </w:rPr>
              <w:t>of</w:t>
            </w:r>
            <w:r w:rsidRPr="00832965">
              <w:rPr>
                <w:b/>
                <w:bCs/>
                <w:color w:val="323232"/>
                <w:sz w:val="20"/>
                <w:szCs w:val="20"/>
                <w:lang w:val="en-US"/>
              </w:rPr>
              <w:t xml:space="preserve"> support for doctoral students at </w:t>
            </w:r>
            <w:r w:rsidR="00165FCD">
              <w:rPr>
                <w:b/>
                <w:bCs/>
                <w:color w:val="323232"/>
                <w:sz w:val="20"/>
                <w:szCs w:val="20"/>
                <w:lang w:val="en-US"/>
              </w:rPr>
              <w:t xml:space="preserve">the Academy of Physical Education in </w:t>
            </w:r>
            <w:r w:rsidRPr="00832965">
              <w:rPr>
                <w:b/>
                <w:bCs/>
                <w:color w:val="323232"/>
                <w:sz w:val="20"/>
                <w:szCs w:val="20"/>
                <w:lang w:val="en-US"/>
              </w:rPr>
              <w:t xml:space="preserve"> Katowice.</w:t>
            </w:r>
          </w:p>
        </w:tc>
      </w:tr>
      <w:tr w:rsidR="00CB1CC5" w:rsidRPr="00425D1A" w:rsidTr="00E95BDF">
        <w:tc>
          <w:tcPr>
            <w:tcW w:w="3498" w:type="dxa"/>
          </w:tcPr>
          <w:p w:rsidR="00CB1CC5" w:rsidRPr="00C102D1" w:rsidRDefault="00CB1CC5" w:rsidP="00CB1CC5">
            <w:pPr>
              <w:pStyle w:val="Default"/>
              <w:rPr>
                <w:sz w:val="20"/>
                <w:szCs w:val="20"/>
              </w:rPr>
            </w:pPr>
            <w:r w:rsidRPr="00C102D1">
              <w:rPr>
                <w:bCs/>
                <w:sz w:val="20"/>
                <w:szCs w:val="20"/>
              </w:rPr>
              <w:t>31. Intellectual</w:t>
            </w:r>
            <w:r w:rsidR="00832965">
              <w:rPr>
                <w:bCs/>
                <w:sz w:val="20"/>
                <w:szCs w:val="20"/>
              </w:rPr>
              <w:t xml:space="preserve"> </w:t>
            </w:r>
            <w:r w:rsidRPr="00C102D1">
              <w:rPr>
                <w:bCs/>
                <w:sz w:val="20"/>
                <w:szCs w:val="20"/>
              </w:rPr>
              <w:t>Property</w:t>
            </w:r>
            <w:r w:rsidR="00832965">
              <w:rPr>
                <w:bCs/>
                <w:sz w:val="20"/>
                <w:szCs w:val="20"/>
              </w:rPr>
              <w:t xml:space="preserve"> Rights</w:t>
            </w:r>
          </w:p>
          <w:p w:rsidR="00CB1CC5" w:rsidRPr="00C102D1" w:rsidRDefault="00CB1CC5" w:rsidP="009F6F09">
            <w:pPr>
              <w:pStyle w:val="Default"/>
              <w:rPr>
                <w:bCs/>
                <w:sz w:val="20"/>
                <w:szCs w:val="20"/>
              </w:rPr>
            </w:pPr>
          </w:p>
        </w:tc>
        <w:tc>
          <w:tcPr>
            <w:tcW w:w="3498" w:type="dxa"/>
          </w:tcPr>
          <w:p w:rsidR="00CB1CC5" w:rsidRDefault="34AFDD08" w:rsidP="00625504">
            <w:pPr>
              <w:pStyle w:val="Default"/>
              <w:rPr>
                <w:b/>
                <w:bCs/>
                <w:color w:val="323232"/>
                <w:sz w:val="20"/>
                <w:szCs w:val="20"/>
              </w:rPr>
            </w:pPr>
            <w:r w:rsidRPr="3AE772D1">
              <w:rPr>
                <w:b/>
                <w:bCs/>
                <w:color w:val="323232"/>
                <w:sz w:val="20"/>
                <w:szCs w:val="20"/>
              </w:rPr>
              <w:t>-</w:t>
            </w:r>
            <w:r w:rsidR="12F4F3A6" w:rsidRPr="3AE772D1">
              <w:rPr>
                <w:b/>
                <w:bCs/>
                <w:color w:val="323232"/>
                <w:sz w:val="20"/>
                <w:szCs w:val="20"/>
              </w:rPr>
              <w:t>/+</w:t>
            </w:r>
          </w:p>
        </w:tc>
        <w:tc>
          <w:tcPr>
            <w:tcW w:w="3499" w:type="dxa"/>
            <w:shd w:val="clear" w:color="auto" w:fill="auto"/>
          </w:tcPr>
          <w:p w:rsidR="00832965" w:rsidRPr="00832965" w:rsidRDefault="00832965" w:rsidP="00832965">
            <w:pPr>
              <w:pStyle w:val="Default"/>
              <w:rPr>
                <w:b/>
                <w:bCs/>
                <w:color w:val="323232"/>
                <w:sz w:val="20"/>
                <w:szCs w:val="20"/>
                <w:lang w:val="en-US"/>
              </w:rPr>
            </w:pPr>
            <w:r w:rsidRPr="00832965">
              <w:rPr>
                <w:b/>
                <w:bCs/>
                <w:color w:val="323232"/>
                <w:sz w:val="20"/>
                <w:szCs w:val="20"/>
                <w:lang w:val="en-US"/>
              </w:rPr>
              <w:t xml:space="preserve">Survey data suggest that there is a general good perception at </w:t>
            </w:r>
            <w:r w:rsidR="00165FCD">
              <w:rPr>
                <w:b/>
                <w:bCs/>
                <w:color w:val="323232"/>
                <w:sz w:val="20"/>
                <w:szCs w:val="20"/>
                <w:lang w:val="en-US"/>
              </w:rPr>
              <w:t xml:space="preserve">the Academy of Physical Education in </w:t>
            </w:r>
            <w:r w:rsidRPr="00832965">
              <w:rPr>
                <w:b/>
                <w:bCs/>
                <w:color w:val="323232"/>
                <w:sz w:val="20"/>
                <w:szCs w:val="20"/>
                <w:lang w:val="en-US"/>
              </w:rPr>
              <w:t xml:space="preserve"> Katowice </w:t>
            </w:r>
            <w:r w:rsidR="0055619C">
              <w:rPr>
                <w:b/>
                <w:bCs/>
                <w:color w:val="323232"/>
                <w:sz w:val="20"/>
                <w:szCs w:val="20"/>
                <w:lang w:val="en-US"/>
              </w:rPr>
              <w:t>of</w:t>
            </w:r>
            <w:r w:rsidRPr="00832965">
              <w:rPr>
                <w:b/>
                <w:bCs/>
                <w:color w:val="323232"/>
                <w:sz w:val="20"/>
                <w:szCs w:val="20"/>
                <w:lang w:val="en-US"/>
              </w:rPr>
              <w:t xml:space="preserve"> the employer's efforts to protect researchers' intellectual property rights. However, a significant number </w:t>
            </w:r>
            <w:r w:rsidR="0055619C">
              <w:rPr>
                <w:b/>
                <w:bCs/>
                <w:color w:val="323232"/>
                <w:sz w:val="20"/>
                <w:szCs w:val="20"/>
                <w:lang w:val="en-US"/>
              </w:rPr>
              <w:t>of</w:t>
            </w:r>
            <w:r w:rsidRPr="00832965">
              <w:rPr>
                <w:b/>
                <w:bCs/>
                <w:color w:val="323232"/>
                <w:sz w:val="20"/>
                <w:szCs w:val="20"/>
                <w:lang w:val="en-US"/>
              </w:rPr>
              <w:t xml:space="preserve"> employees (47 people - 33.3% answered "difficult to say, rather not or definitely not".</w:t>
            </w:r>
          </w:p>
          <w:p w:rsidR="00CB1CC5" w:rsidRPr="00832965" w:rsidRDefault="00832965" w:rsidP="00832965">
            <w:pPr>
              <w:pStyle w:val="Default"/>
              <w:rPr>
                <w:b/>
                <w:bCs/>
                <w:color w:val="323232"/>
                <w:sz w:val="20"/>
                <w:szCs w:val="20"/>
                <w:lang w:val="en-US"/>
              </w:rPr>
            </w:pPr>
            <w:r w:rsidRPr="00832965">
              <w:rPr>
                <w:b/>
                <w:bCs/>
                <w:color w:val="323232"/>
                <w:sz w:val="20"/>
                <w:szCs w:val="20"/>
                <w:lang w:val="en-US"/>
              </w:rPr>
              <w:t xml:space="preserve">This suggests that there is no </w:t>
            </w:r>
            <w:r w:rsidRPr="00832965">
              <w:rPr>
                <w:b/>
                <w:bCs/>
                <w:color w:val="323232"/>
                <w:sz w:val="20"/>
                <w:szCs w:val="20"/>
                <w:lang w:val="en-US"/>
              </w:rPr>
              <w:lastRenderedPageBreak/>
              <w:t>perception that the employer somehow neglects or under-performs with regard to intellectual property rights.</w:t>
            </w:r>
          </w:p>
        </w:tc>
        <w:tc>
          <w:tcPr>
            <w:tcW w:w="3499" w:type="dxa"/>
            <w:shd w:val="clear" w:color="auto" w:fill="auto"/>
          </w:tcPr>
          <w:p w:rsidR="00832965" w:rsidRPr="00832965" w:rsidRDefault="00832965" w:rsidP="00832965">
            <w:pPr>
              <w:pStyle w:val="Default"/>
              <w:rPr>
                <w:b/>
                <w:bCs/>
                <w:color w:val="323232"/>
                <w:sz w:val="20"/>
                <w:szCs w:val="20"/>
                <w:lang w:val="en-US"/>
              </w:rPr>
            </w:pPr>
            <w:r w:rsidRPr="00832965">
              <w:rPr>
                <w:b/>
                <w:bCs/>
                <w:color w:val="323232"/>
                <w:sz w:val="20"/>
                <w:szCs w:val="20"/>
                <w:lang w:val="en-US"/>
              </w:rPr>
              <w:lastRenderedPageBreak/>
              <w:t xml:space="preserve">In this area, it is required to prepare systemic activities, which will also be defined in the OTM-R Strategy, including in its scope the creation </w:t>
            </w:r>
            <w:r w:rsidR="0055619C">
              <w:rPr>
                <w:b/>
                <w:bCs/>
                <w:color w:val="323232"/>
                <w:sz w:val="20"/>
                <w:szCs w:val="20"/>
                <w:lang w:val="en-US"/>
              </w:rPr>
              <w:t>of</w:t>
            </w:r>
            <w:r w:rsidRPr="00832965">
              <w:rPr>
                <w:b/>
                <w:bCs/>
                <w:color w:val="323232"/>
                <w:sz w:val="20"/>
                <w:szCs w:val="20"/>
                <w:lang w:val="en-US"/>
              </w:rPr>
              <w:t xml:space="preserve"> documentation on intellectual property rights, the establishment </w:t>
            </w:r>
            <w:r w:rsidR="0055619C">
              <w:rPr>
                <w:b/>
                <w:bCs/>
                <w:color w:val="323232"/>
                <w:sz w:val="20"/>
                <w:szCs w:val="20"/>
                <w:lang w:val="en-US"/>
              </w:rPr>
              <w:t>of</w:t>
            </w:r>
            <w:r w:rsidRPr="00832965">
              <w:rPr>
                <w:b/>
                <w:bCs/>
                <w:color w:val="323232"/>
                <w:sz w:val="20"/>
                <w:szCs w:val="20"/>
                <w:lang w:val="en-US"/>
              </w:rPr>
              <w:t xml:space="preserve"> a team or a separate department, the preparation </w:t>
            </w:r>
            <w:r w:rsidR="0055619C">
              <w:rPr>
                <w:b/>
                <w:bCs/>
                <w:color w:val="323232"/>
                <w:sz w:val="20"/>
                <w:szCs w:val="20"/>
                <w:lang w:val="en-US"/>
              </w:rPr>
              <w:t>of</w:t>
            </w:r>
            <w:r w:rsidRPr="00832965">
              <w:rPr>
                <w:b/>
                <w:bCs/>
                <w:color w:val="323232"/>
                <w:sz w:val="20"/>
                <w:szCs w:val="20"/>
                <w:lang w:val="en-US"/>
              </w:rPr>
              <w:t xml:space="preserve"> consultations. Increasing information activities, providing reliable information, training </w:t>
            </w:r>
            <w:r w:rsidRPr="00832965">
              <w:rPr>
                <w:b/>
                <w:bCs/>
                <w:color w:val="323232"/>
                <w:sz w:val="20"/>
                <w:szCs w:val="20"/>
                <w:lang w:val="en-US"/>
              </w:rPr>
              <w:lastRenderedPageBreak/>
              <w:t>in this area.</w:t>
            </w:r>
          </w:p>
          <w:p w:rsidR="00CB1CC5" w:rsidRPr="00832965" w:rsidRDefault="00165FCD" w:rsidP="00832965">
            <w:pPr>
              <w:pStyle w:val="Default"/>
              <w:rPr>
                <w:b/>
                <w:bCs/>
                <w:color w:val="C00000"/>
                <w:sz w:val="20"/>
                <w:szCs w:val="20"/>
                <w:lang w:val="en-US"/>
              </w:rPr>
            </w:pPr>
            <w:r>
              <w:rPr>
                <w:b/>
                <w:bCs/>
                <w:color w:val="C00000"/>
                <w:sz w:val="20"/>
                <w:szCs w:val="20"/>
                <w:lang w:val="en-US"/>
              </w:rPr>
              <w:t>Establishing</w:t>
            </w:r>
            <w:r w:rsidR="00832965" w:rsidRPr="00832965">
              <w:rPr>
                <w:b/>
                <w:bCs/>
                <w:color w:val="C00000"/>
                <w:sz w:val="20"/>
                <w:szCs w:val="20"/>
                <w:lang w:val="en-US"/>
              </w:rPr>
              <w:t xml:space="preserve"> an effective system for reporting and handling violations </w:t>
            </w:r>
            <w:r w:rsidR="0055619C">
              <w:rPr>
                <w:b/>
                <w:bCs/>
                <w:color w:val="C00000"/>
                <w:sz w:val="20"/>
                <w:szCs w:val="20"/>
                <w:lang w:val="en-US"/>
              </w:rPr>
              <w:t>of</w:t>
            </w:r>
            <w:r w:rsidR="00832965" w:rsidRPr="00832965">
              <w:rPr>
                <w:b/>
                <w:bCs/>
                <w:color w:val="C00000"/>
                <w:sz w:val="20"/>
                <w:szCs w:val="20"/>
                <w:lang w:val="en-US"/>
              </w:rPr>
              <w:t xml:space="preserve"> intellectual property rights.</w:t>
            </w:r>
          </w:p>
        </w:tc>
      </w:tr>
      <w:tr w:rsidR="00CB1CC5" w:rsidRPr="00425D1A" w:rsidTr="00E95BDF">
        <w:tc>
          <w:tcPr>
            <w:tcW w:w="3498" w:type="dxa"/>
          </w:tcPr>
          <w:p w:rsidR="00CB1CC5" w:rsidRPr="00C102D1" w:rsidRDefault="00CB1CC5" w:rsidP="00CB1CC5">
            <w:pPr>
              <w:pStyle w:val="Default"/>
              <w:rPr>
                <w:sz w:val="20"/>
                <w:szCs w:val="20"/>
              </w:rPr>
            </w:pPr>
            <w:r w:rsidRPr="00C102D1">
              <w:rPr>
                <w:bCs/>
                <w:sz w:val="20"/>
                <w:szCs w:val="20"/>
              </w:rPr>
              <w:lastRenderedPageBreak/>
              <w:t xml:space="preserve">32. </w:t>
            </w:r>
            <w:r w:rsidR="00832965">
              <w:rPr>
                <w:bCs/>
                <w:sz w:val="20"/>
                <w:szCs w:val="20"/>
              </w:rPr>
              <w:t>Co</w:t>
            </w:r>
            <w:r w:rsidR="00233529">
              <w:rPr>
                <w:bCs/>
                <w:sz w:val="20"/>
                <w:szCs w:val="20"/>
              </w:rPr>
              <w:t>-</w:t>
            </w:r>
            <w:proofErr w:type="spellStart"/>
            <w:r w:rsidR="00832965">
              <w:rPr>
                <w:bCs/>
                <w:sz w:val="20"/>
                <w:szCs w:val="20"/>
              </w:rPr>
              <w:t>authorship</w:t>
            </w:r>
            <w:proofErr w:type="spellEnd"/>
          </w:p>
          <w:p w:rsidR="00CB1CC5" w:rsidRPr="00C102D1" w:rsidRDefault="00CB1CC5" w:rsidP="00CB1CC5">
            <w:pPr>
              <w:pStyle w:val="Default"/>
              <w:rPr>
                <w:sz w:val="20"/>
                <w:szCs w:val="20"/>
              </w:rPr>
            </w:pPr>
          </w:p>
        </w:tc>
        <w:tc>
          <w:tcPr>
            <w:tcW w:w="3498" w:type="dxa"/>
          </w:tcPr>
          <w:p w:rsidR="00CB1CC5" w:rsidRDefault="32E84168" w:rsidP="00625504">
            <w:pPr>
              <w:pStyle w:val="Default"/>
              <w:rPr>
                <w:b/>
                <w:bCs/>
                <w:color w:val="323232"/>
                <w:sz w:val="20"/>
                <w:szCs w:val="20"/>
              </w:rPr>
            </w:pPr>
            <w:r w:rsidRPr="3AE772D1">
              <w:rPr>
                <w:b/>
                <w:bCs/>
                <w:color w:val="323232"/>
                <w:sz w:val="20"/>
                <w:szCs w:val="20"/>
              </w:rPr>
              <w:t>+/-</w:t>
            </w:r>
            <w:bookmarkStart w:id="0" w:name="_GoBack"/>
            <w:bookmarkEnd w:id="0"/>
          </w:p>
        </w:tc>
        <w:tc>
          <w:tcPr>
            <w:tcW w:w="3499" w:type="dxa"/>
            <w:shd w:val="clear" w:color="auto" w:fill="auto"/>
          </w:tcPr>
          <w:p w:rsidR="00832965" w:rsidRPr="00832965" w:rsidRDefault="00832965" w:rsidP="00832965">
            <w:pPr>
              <w:pStyle w:val="Default"/>
              <w:rPr>
                <w:b/>
                <w:bCs/>
                <w:color w:val="323232"/>
                <w:sz w:val="20"/>
                <w:szCs w:val="20"/>
                <w:lang w:val="en-US"/>
              </w:rPr>
            </w:pPr>
            <w:r w:rsidRPr="00832965">
              <w:rPr>
                <w:b/>
                <w:bCs/>
                <w:color w:val="323232"/>
                <w:sz w:val="20"/>
                <w:szCs w:val="20"/>
                <w:lang w:val="en-US"/>
              </w:rPr>
              <w:t xml:space="preserve">A significant number </w:t>
            </w:r>
            <w:r w:rsidR="0055619C">
              <w:rPr>
                <w:b/>
                <w:bCs/>
                <w:color w:val="323232"/>
                <w:sz w:val="20"/>
                <w:szCs w:val="20"/>
                <w:lang w:val="en-US"/>
              </w:rPr>
              <w:t>of</w:t>
            </w:r>
            <w:r w:rsidRPr="00832965">
              <w:rPr>
                <w:b/>
                <w:bCs/>
                <w:color w:val="323232"/>
                <w:sz w:val="20"/>
                <w:szCs w:val="20"/>
                <w:lang w:val="en-US"/>
              </w:rPr>
              <w:t xml:space="preserve"> employees believe that the University is taking measures to ensure that researchers are given adequate recognition for their contributions to scientific work and the right to publish independently. </w:t>
            </w:r>
          </w:p>
          <w:p w:rsidR="00CB1CC5" w:rsidRPr="00832965" w:rsidRDefault="00832965" w:rsidP="00832965">
            <w:pPr>
              <w:pStyle w:val="Default"/>
              <w:rPr>
                <w:b/>
                <w:bCs/>
                <w:color w:val="323232"/>
                <w:sz w:val="20"/>
                <w:szCs w:val="20"/>
                <w:lang w:val="en-US"/>
              </w:rPr>
            </w:pPr>
            <w:r w:rsidRPr="00832965">
              <w:rPr>
                <w:b/>
                <w:bCs/>
                <w:color w:val="323232"/>
                <w:sz w:val="20"/>
                <w:szCs w:val="20"/>
                <w:lang w:val="en-US"/>
              </w:rPr>
              <w:t>Among those surveyed, there were statements that co-authorship is evaluated in a "subjective" way, which may not be treated or perceived in a transparent manner.</w:t>
            </w:r>
          </w:p>
        </w:tc>
        <w:tc>
          <w:tcPr>
            <w:tcW w:w="3499" w:type="dxa"/>
            <w:shd w:val="clear" w:color="auto" w:fill="auto"/>
          </w:tcPr>
          <w:p w:rsidR="00832965" w:rsidRPr="00832965" w:rsidRDefault="00832965" w:rsidP="00832965">
            <w:pPr>
              <w:pStyle w:val="Default"/>
              <w:rPr>
                <w:b/>
                <w:bCs/>
                <w:color w:val="323232"/>
                <w:sz w:val="20"/>
                <w:szCs w:val="20"/>
                <w:lang w:val="en-US"/>
              </w:rPr>
            </w:pPr>
            <w:r w:rsidRPr="00832965">
              <w:rPr>
                <w:b/>
                <w:bCs/>
                <w:color w:val="323232"/>
                <w:sz w:val="20"/>
                <w:szCs w:val="20"/>
                <w:lang w:val="en-US"/>
              </w:rPr>
              <w:t>Implement</w:t>
            </w:r>
            <w:r w:rsidR="00165FCD">
              <w:rPr>
                <w:b/>
                <w:bCs/>
                <w:color w:val="323232"/>
                <w:sz w:val="20"/>
                <w:szCs w:val="20"/>
                <w:lang w:val="en-US"/>
              </w:rPr>
              <w:t xml:space="preserve">ing </w:t>
            </w:r>
            <w:r w:rsidRPr="00832965">
              <w:rPr>
                <w:b/>
                <w:bCs/>
                <w:color w:val="323232"/>
                <w:sz w:val="20"/>
                <w:szCs w:val="20"/>
                <w:lang w:val="en-US"/>
              </w:rPr>
              <w:t xml:space="preserve"> a formal procedure in </w:t>
            </w:r>
            <w:proofErr w:type="spellStart"/>
            <w:r w:rsidRPr="00832965">
              <w:rPr>
                <w:b/>
                <w:bCs/>
                <w:color w:val="323232"/>
                <w:sz w:val="20"/>
                <w:szCs w:val="20"/>
                <w:lang w:val="en-US"/>
              </w:rPr>
              <w:t>theOTM</w:t>
            </w:r>
            <w:proofErr w:type="spellEnd"/>
            <w:r w:rsidRPr="00832965">
              <w:rPr>
                <w:b/>
                <w:bCs/>
                <w:color w:val="323232"/>
                <w:sz w:val="20"/>
                <w:szCs w:val="20"/>
                <w:lang w:val="en-US"/>
              </w:rPr>
              <w:t xml:space="preserve">-R Strategy to provide researchers, including those at the beginning </w:t>
            </w:r>
            <w:r w:rsidR="0055619C">
              <w:rPr>
                <w:b/>
                <w:bCs/>
                <w:color w:val="323232"/>
                <w:sz w:val="20"/>
                <w:szCs w:val="20"/>
                <w:lang w:val="en-US"/>
              </w:rPr>
              <w:t>of</w:t>
            </w:r>
            <w:r w:rsidRPr="00832965">
              <w:rPr>
                <w:b/>
                <w:bCs/>
                <w:color w:val="323232"/>
                <w:sz w:val="20"/>
                <w:szCs w:val="20"/>
                <w:lang w:val="en-US"/>
              </w:rPr>
              <w:t xml:space="preserve"> their careers, with the necessary framework conditions so that they can exercise their right to be recognized and listed and/or cited in the context </w:t>
            </w:r>
            <w:r w:rsidR="0055619C">
              <w:rPr>
                <w:b/>
                <w:bCs/>
                <w:color w:val="323232"/>
                <w:sz w:val="20"/>
                <w:szCs w:val="20"/>
                <w:lang w:val="en-US"/>
              </w:rPr>
              <w:t>of</w:t>
            </w:r>
            <w:r w:rsidRPr="00832965">
              <w:rPr>
                <w:b/>
                <w:bCs/>
                <w:color w:val="323232"/>
                <w:sz w:val="20"/>
                <w:szCs w:val="20"/>
                <w:lang w:val="en-US"/>
              </w:rPr>
              <w:t xml:space="preserve"> the actual contribution they make as co-authors or the right to publish their research results independently </w:t>
            </w:r>
            <w:r w:rsidR="0055619C">
              <w:rPr>
                <w:b/>
                <w:bCs/>
                <w:color w:val="323232"/>
                <w:sz w:val="20"/>
                <w:szCs w:val="20"/>
                <w:lang w:val="en-US"/>
              </w:rPr>
              <w:t>of</w:t>
            </w:r>
            <w:r w:rsidRPr="00832965">
              <w:rPr>
                <w:b/>
                <w:bCs/>
                <w:color w:val="323232"/>
                <w:sz w:val="20"/>
                <w:szCs w:val="20"/>
                <w:lang w:val="en-US"/>
              </w:rPr>
              <w:t xml:space="preserve"> their supervisors.</w:t>
            </w:r>
          </w:p>
          <w:p w:rsidR="00832965" w:rsidRPr="00832965" w:rsidRDefault="00832965" w:rsidP="00832965">
            <w:pPr>
              <w:pStyle w:val="Default"/>
              <w:rPr>
                <w:b/>
                <w:bCs/>
                <w:color w:val="323232"/>
                <w:sz w:val="20"/>
                <w:szCs w:val="20"/>
                <w:lang w:val="en-US"/>
              </w:rPr>
            </w:pPr>
            <w:r w:rsidRPr="00832965">
              <w:rPr>
                <w:b/>
                <w:bCs/>
                <w:color w:val="323232"/>
                <w:sz w:val="20"/>
                <w:szCs w:val="20"/>
                <w:lang w:val="en-US"/>
              </w:rPr>
              <w:t>Develop</w:t>
            </w:r>
            <w:r w:rsidR="00165FCD">
              <w:rPr>
                <w:b/>
                <w:bCs/>
                <w:color w:val="323232"/>
                <w:sz w:val="20"/>
                <w:szCs w:val="20"/>
                <w:lang w:val="en-US"/>
              </w:rPr>
              <w:t>ing</w:t>
            </w:r>
            <w:r w:rsidRPr="00832965">
              <w:rPr>
                <w:b/>
                <w:bCs/>
                <w:color w:val="323232"/>
                <w:sz w:val="20"/>
                <w:szCs w:val="20"/>
                <w:lang w:val="en-US"/>
              </w:rPr>
              <w:t xml:space="preserve"> and implement clear criteria for evaluating contributions to scientific work.</w:t>
            </w:r>
          </w:p>
          <w:p w:rsidR="00CB1CC5" w:rsidRPr="00832965" w:rsidRDefault="00165FCD" w:rsidP="00832965">
            <w:pPr>
              <w:pStyle w:val="Default"/>
              <w:rPr>
                <w:lang w:val="en-US"/>
              </w:rPr>
            </w:pPr>
            <w:r>
              <w:rPr>
                <w:b/>
                <w:bCs/>
                <w:color w:val="323232"/>
                <w:sz w:val="20"/>
                <w:szCs w:val="20"/>
                <w:lang w:val="en-US"/>
              </w:rPr>
              <w:t>Ensuring</w:t>
            </w:r>
            <w:r w:rsidR="00832965" w:rsidRPr="00832965">
              <w:rPr>
                <w:b/>
                <w:bCs/>
                <w:color w:val="323232"/>
                <w:sz w:val="20"/>
                <w:szCs w:val="20"/>
                <w:lang w:val="en-US"/>
              </w:rPr>
              <w:t xml:space="preserve"> transparency on the rules for granting authorship and co-authorship.</w:t>
            </w:r>
          </w:p>
        </w:tc>
      </w:tr>
      <w:tr w:rsidR="00CB1CC5" w:rsidRPr="00425D1A" w:rsidTr="00E95BDF">
        <w:tc>
          <w:tcPr>
            <w:tcW w:w="3498" w:type="dxa"/>
          </w:tcPr>
          <w:p w:rsidR="00CB1CC5" w:rsidRPr="00C102D1" w:rsidRDefault="00CB1CC5" w:rsidP="00CB1CC5">
            <w:pPr>
              <w:pStyle w:val="Default"/>
              <w:rPr>
                <w:sz w:val="20"/>
                <w:szCs w:val="20"/>
              </w:rPr>
            </w:pPr>
            <w:r w:rsidRPr="00C102D1">
              <w:rPr>
                <w:bCs/>
                <w:sz w:val="20"/>
                <w:szCs w:val="20"/>
              </w:rPr>
              <w:t xml:space="preserve">33. </w:t>
            </w:r>
            <w:proofErr w:type="spellStart"/>
            <w:r w:rsidRPr="00C102D1">
              <w:rPr>
                <w:bCs/>
                <w:sz w:val="20"/>
                <w:szCs w:val="20"/>
              </w:rPr>
              <w:t>Teaching</w:t>
            </w:r>
            <w:proofErr w:type="spellEnd"/>
          </w:p>
          <w:p w:rsidR="00CB1CC5" w:rsidRPr="00C102D1" w:rsidRDefault="00CB1CC5" w:rsidP="009F6F09">
            <w:pPr>
              <w:pStyle w:val="Default"/>
              <w:rPr>
                <w:bCs/>
                <w:sz w:val="20"/>
                <w:szCs w:val="20"/>
              </w:rPr>
            </w:pPr>
          </w:p>
        </w:tc>
        <w:tc>
          <w:tcPr>
            <w:tcW w:w="3498" w:type="dxa"/>
          </w:tcPr>
          <w:p w:rsidR="00CB1CC5" w:rsidRDefault="2F36FAA4" w:rsidP="00625504">
            <w:pPr>
              <w:pStyle w:val="Default"/>
              <w:rPr>
                <w:b/>
                <w:bCs/>
                <w:color w:val="323232"/>
                <w:sz w:val="20"/>
                <w:szCs w:val="20"/>
              </w:rPr>
            </w:pPr>
            <w:r w:rsidRPr="2267D050">
              <w:rPr>
                <w:b/>
                <w:bCs/>
                <w:color w:val="323232"/>
                <w:sz w:val="20"/>
                <w:szCs w:val="20"/>
              </w:rPr>
              <w:t>-</w:t>
            </w:r>
            <w:r w:rsidR="3260F763" w:rsidRPr="2267D050">
              <w:rPr>
                <w:b/>
                <w:bCs/>
                <w:color w:val="323232"/>
                <w:sz w:val="20"/>
                <w:szCs w:val="20"/>
              </w:rPr>
              <w:t>/+</w:t>
            </w:r>
          </w:p>
        </w:tc>
        <w:tc>
          <w:tcPr>
            <w:tcW w:w="3499" w:type="dxa"/>
            <w:shd w:val="clear" w:color="auto" w:fill="auto"/>
          </w:tcPr>
          <w:p w:rsidR="00832965" w:rsidRPr="00832965" w:rsidRDefault="00832965" w:rsidP="00832965">
            <w:pPr>
              <w:pStyle w:val="Default"/>
              <w:rPr>
                <w:b/>
                <w:bCs/>
                <w:color w:val="323232"/>
                <w:sz w:val="20"/>
                <w:szCs w:val="20"/>
                <w:lang w:val="en-US"/>
              </w:rPr>
            </w:pPr>
            <w:r w:rsidRPr="00832965">
              <w:rPr>
                <w:b/>
                <w:bCs/>
                <w:color w:val="323232"/>
                <w:sz w:val="20"/>
                <w:szCs w:val="20"/>
                <w:lang w:val="en-US"/>
              </w:rPr>
              <w:t>Teaching duties are matched to the competencies, pr</w:t>
            </w:r>
            <w:r w:rsidR="0055619C">
              <w:rPr>
                <w:b/>
                <w:bCs/>
                <w:color w:val="323232"/>
                <w:sz w:val="20"/>
                <w:szCs w:val="20"/>
                <w:lang w:val="en-US"/>
              </w:rPr>
              <w:t>of</w:t>
            </w:r>
            <w:r w:rsidRPr="00832965">
              <w:rPr>
                <w:b/>
                <w:bCs/>
                <w:color w:val="323232"/>
                <w:sz w:val="20"/>
                <w:szCs w:val="20"/>
                <w:lang w:val="en-US"/>
              </w:rPr>
              <w:t xml:space="preserve">ile </w:t>
            </w:r>
            <w:r w:rsidR="0055619C">
              <w:rPr>
                <w:b/>
                <w:bCs/>
                <w:color w:val="323232"/>
                <w:sz w:val="20"/>
                <w:szCs w:val="20"/>
                <w:lang w:val="en-US"/>
              </w:rPr>
              <w:t>of</w:t>
            </w:r>
            <w:r w:rsidRPr="00832965">
              <w:rPr>
                <w:b/>
                <w:bCs/>
                <w:color w:val="323232"/>
                <w:sz w:val="20"/>
                <w:szCs w:val="20"/>
                <w:lang w:val="en-US"/>
              </w:rPr>
              <w:t xml:space="preserve"> the teachers concerned, and salaries are regulated by internal orders. </w:t>
            </w:r>
          </w:p>
          <w:p w:rsidR="00CB1CC5" w:rsidRPr="00832965" w:rsidRDefault="00832965" w:rsidP="00832965">
            <w:pPr>
              <w:pStyle w:val="Default"/>
              <w:rPr>
                <w:b/>
                <w:bCs/>
                <w:color w:val="323232"/>
                <w:sz w:val="20"/>
                <w:szCs w:val="20"/>
                <w:lang w:val="en-US"/>
              </w:rPr>
            </w:pPr>
            <w:r w:rsidRPr="00832965">
              <w:rPr>
                <w:b/>
                <w:bCs/>
                <w:color w:val="323232"/>
                <w:sz w:val="20"/>
                <w:szCs w:val="20"/>
                <w:lang w:val="en-US"/>
              </w:rPr>
              <w:t xml:space="preserve">However, in the survey, a significant number </w:t>
            </w:r>
            <w:r w:rsidR="0055619C">
              <w:rPr>
                <w:b/>
                <w:bCs/>
                <w:color w:val="323232"/>
                <w:sz w:val="20"/>
                <w:szCs w:val="20"/>
                <w:lang w:val="en-US"/>
              </w:rPr>
              <w:t>of</w:t>
            </w:r>
            <w:r w:rsidRPr="00832965">
              <w:rPr>
                <w:b/>
                <w:bCs/>
                <w:color w:val="323232"/>
                <w:sz w:val="20"/>
                <w:szCs w:val="20"/>
                <w:lang w:val="en-US"/>
              </w:rPr>
              <w:t xml:space="preserve"> respondents, 31.2% (44 people), chose the answer "Difficult to say." This may indicate uncertainty or a lack </w:t>
            </w:r>
            <w:r w:rsidR="0055619C">
              <w:rPr>
                <w:b/>
                <w:bCs/>
                <w:color w:val="323232"/>
                <w:sz w:val="20"/>
                <w:szCs w:val="20"/>
                <w:lang w:val="en-US"/>
              </w:rPr>
              <w:t>of</w:t>
            </w:r>
            <w:r w:rsidRPr="00832965">
              <w:rPr>
                <w:b/>
                <w:bCs/>
                <w:color w:val="323232"/>
                <w:sz w:val="20"/>
                <w:szCs w:val="20"/>
                <w:lang w:val="en-US"/>
              </w:rPr>
              <w:t xml:space="preserve"> sufficient information on remuneration policies and evaluation </w:t>
            </w:r>
            <w:r w:rsidR="0055619C">
              <w:rPr>
                <w:b/>
                <w:bCs/>
                <w:color w:val="323232"/>
                <w:sz w:val="20"/>
                <w:szCs w:val="20"/>
                <w:lang w:val="en-US"/>
              </w:rPr>
              <w:t>of</w:t>
            </w:r>
            <w:r w:rsidRPr="00832965">
              <w:rPr>
                <w:b/>
                <w:bCs/>
                <w:color w:val="323232"/>
                <w:sz w:val="20"/>
                <w:szCs w:val="20"/>
                <w:lang w:val="en-US"/>
              </w:rPr>
              <w:t xml:space="preserve"> teaching duties. On the other hand, a total </w:t>
            </w:r>
            <w:r w:rsidR="0055619C">
              <w:rPr>
                <w:b/>
                <w:bCs/>
                <w:color w:val="323232"/>
                <w:sz w:val="20"/>
                <w:szCs w:val="20"/>
                <w:lang w:val="en-US"/>
              </w:rPr>
              <w:t>of</w:t>
            </w:r>
            <w:r w:rsidRPr="00832965">
              <w:rPr>
                <w:b/>
                <w:bCs/>
                <w:color w:val="323232"/>
                <w:sz w:val="20"/>
                <w:szCs w:val="20"/>
                <w:lang w:val="en-US"/>
              </w:rPr>
              <w:t xml:space="preserve"> 21.3% (30 people), expressed a negative opinion on the subject. Among them, 15.6% (22 people) answered "Rather not," and 5.7% (8 people) answered "Definitely not." </w:t>
            </w:r>
            <w:r w:rsidRPr="00832965">
              <w:rPr>
                <w:b/>
                <w:bCs/>
                <w:color w:val="323232"/>
                <w:sz w:val="20"/>
                <w:szCs w:val="20"/>
                <w:lang w:val="en-US"/>
              </w:rPr>
              <w:lastRenderedPageBreak/>
              <w:t xml:space="preserve">This may indicate that the respondents are not satisfied with their working conditions, that teaching duties are not sufficiently valued in the overall assessment </w:t>
            </w:r>
            <w:r w:rsidR="0055619C">
              <w:rPr>
                <w:b/>
                <w:bCs/>
                <w:color w:val="323232"/>
                <w:sz w:val="20"/>
                <w:szCs w:val="20"/>
                <w:lang w:val="en-US"/>
              </w:rPr>
              <w:t>of</w:t>
            </w:r>
            <w:r w:rsidRPr="00832965">
              <w:rPr>
                <w:b/>
                <w:bCs/>
                <w:color w:val="323232"/>
                <w:sz w:val="20"/>
                <w:szCs w:val="20"/>
                <w:lang w:val="en-US"/>
              </w:rPr>
              <w:t xml:space="preserve"> employees' performance and commitment, and that the rules </w:t>
            </w:r>
            <w:r w:rsidR="0055619C">
              <w:rPr>
                <w:b/>
                <w:bCs/>
                <w:color w:val="323232"/>
                <w:sz w:val="20"/>
                <w:szCs w:val="20"/>
                <w:lang w:val="en-US"/>
              </w:rPr>
              <w:t>of</w:t>
            </w:r>
            <w:r w:rsidRPr="00832965">
              <w:rPr>
                <w:b/>
                <w:bCs/>
                <w:color w:val="323232"/>
                <w:sz w:val="20"/>
                <w:szCs w:val="20"/>
                <w:lang w:val="en-US"/>
              </w:rPr>
              <w:t xml:space="preserve"> quantitative assignments are not always adequate to the preferences.</w:t>
            </w:r>
          </w:p>
        </w:tc>
        <w:tc>
          <w:tcPr>
            <w:tcW w:w="3499" w:type="dxa"/>
            <w:shd w:val="clear" w:color="auto" w:fill="auto"/>
          </w:tcPr>
          <w:p w:rsidR="00832965" w:rsidRPr="00832965" w:rsidRDefault="00832965" w:rsidP="00832965">
            <w:pPr>
              <w:pStyle w:val="Default"/>
              <w:rPr>
                <w:b/>
                <w:bCs/>
                <w:color w:val="323232"/>
                <w:sz w:val="20"/>
                <w:szCs w:val="20"/>
                <w:lang w:val="en-US"/>
              </w:rPr>
            </w:pPr>
            <w:r w:rsidRPr="00832965">
              <w:rPr>
                <w:b/>
                <w:bCs/>
                <w:color w:val="323232"/>
                <w:sz w:val="20"/>
                <w:szCs w:val="20"/>
                <w:lang w:val="en-US"/>
              </w:rPr>
              <w:lastRenderedPageBreak/>
              <w:t xml:space="preserve">The rules for assigning duties, rewarding them and including them in employee evaluation systems, need to be reviewed and revised. It is necessary to update these procedures in the OTM-R strategy and internal documents </w:t>
            </w:r>
            <w:r w:rsidR="0055619C">
              <w:rPr>
                <w:b/>
                <w:bCs/>
                <w:color w:val="323232"/>
                <w:sz w:val="20"/>
                <w:szCs w:val="20"/>
                <w:lang w:val="en-US"/>
              </w:rPr>
              <w:t>of</w:t>
            </w:r>
            <w:r w:rsidRPr="00832965">
              <w:rPr>
                <w:b/>
                <w:bCs/>
                <w:color w:val="323232"/>
                <w:sz w:val="20"/>
                <w:szCs w:val="20"/>
                <w:lang w:val="en-US"/>
              </w:rPr>
              <w:t xml:space="preserve"> </w:t>
            </w:r>
            <w:r w:rsidR="00B00902">
              <w:rPr>
                <w:b/>
                <w:bCs/>
                <w:color w:val="323232"/>
                <w:sz w:val="20"/>
                <w:szCs w:val="20"/>
                <w:lang w:val="en-US"/>
              </w:rPr>
              <w:t>the</w:t>
            </w:r>
            <w:r w:rsidR="00F25B44">
              <w:rPr>
                <w:b/>
                <w:bCs/>
                <w:color w:val="323232"/>
                <w:sz w:val="20"/>
                <w:szCs w:val="20"/>
                <w:lang w:val="en-US"/>
              </w:rPr>
              <w:t xml:space="preserve"> Academy of Physical E</w:t>
            </w:r>
            <w:r w:rsidR="00B00902">
              <w:rPr>
                <w:b/>
                <w:bCs/>
                <w:color w:val="323232"/>
                <w:sz w:val="20"/>
                <w:szCs w:val="20"/>
                <w:lang w:val="en-US"/>
              </w:rPr>
              <w:t>ducation in</w:t>
            </w:r>
            <w:r w:rsidRPr="00832965">
              <w:rPr>
                <w:b/>
                <w:bCs/>
                <w:color w:val="323232"/>
                <w:sz w:val="20"/>
                <w:szCs w:val="20"/>
                <w:lang w:val="en-US"/>
              </w:rPr>
              <w:t xml:space="preserve"> Katowice. </w:t>
            </w:r>
          </w:p>
          <w:p w:rsidR="00832965" w:rsidRPr="00832965" w:rsidRDefault="00832965" w:rsidP="00832965">
            <w:pPr>
              <w:pStyle w:val="Default"/>
              <w:rPr>
                <w:b/>
                <w:bCs/>
                <w:color w:val="323232"/>
                <w:sz w:val="20"/>
                <w:szCs w:val="20"/>
                <w:lang w:val="en-US"/>
              </w:rPr>
            </w:pPr>
            <w:r w:rsidRPr="00832965">
              <w:rPr>
                <w:b/>
                <w:bCs/>
                <w:color w:val="323232"/>
                <w:sz w:val="20"/>
                <w:szCs w:val="20"/>
                <w:lang w:val="en-US"/>
              </w:rPr>
              <w:t xml:space="preserve">An important aspect is to raise the level </w:t>
            </w:r>
            <w:r w:rsidR="0055619C">
              <w:rPr>
                <w:b/>
                <w:bCs/>
                <w:color w:val="323232"/>
                <w:sz w:val="20"/>
                <w:szCs w:val="20"/>
                <w:lang w:val="en-US"/>
              </w:rPr>
              <w:t>of</w:t>
            </w:r>
            <w:r w:rsidRPr="00832965">
              <w:rPr>
                <w:b/>
                <w:bCs/>
                <w:color w:val="323232"/>
                <w:sz w:val="20"/>
                <w:szCs w:val="20"/>
                <w:lang w:val="en-US"/>
              </w:rPr>
              <w:t xml:space="preserve"> transparency </w:t>
            </w:r>
            <w:r w:rsidR="0055619C">
              <w:rPr>
                <w:b/>
                <w:bCs/>
                <w:color w:val="323232"/>
                <w:sz w:val="20"/>
                <w:szCs w:val="20"/>
                <w:lang w:val="en-US"/>
              </w:rPr>
              <w:t>of</w:t>
            </w:r>
            <w:r w:rsidRPr="00832965">
              <w:rPr>
                <w:b/>
                <w:bCs/>
                <w:color w:val="323232"/>
                <w:sz w:val="20"/>
                <w:szCs w:val="20"/>
                <w:lang w:val="en-US"/>
              </w:rPr>
              <w:t xml:space="preserve"> the principles </w:t>
            </w:r>
            <w:r w:rsidR="0055619C">
              <w:rPr>
                <w:b/>
                <w:bCs/>
                <w:color w:val="323232"/>
                <w:sz w:val="20"/>
                <w:szCs w:val="20"/>
                <w:lang w:val="en-US"/>
              </w:rPr>
              <w:t>of</w:t>
            </w:r>
            <w:r w:rsidRPr="00832965">
              <w:rPr>
                <w:b/>
                <w:bCs/>
                <w:color w:val="323232"/>
                <w:sz w:val="20"/>
                <w:szCs w:val="20"/>
                <w:lang w:val="en-US"/>
              </w:rPr>
              <w:t xml:space="preserve"> evaluation and assessment </w:t>
            </w:r>
            <w:r w:rsidR="0055619C">
              <w:rPr>
                <w:b/>
                <w:bCs/>
                <w:color w:val="323232"/>
                <w:sz w:val="20"/>
                <w:szCs w:val="20"/>
                <w:lang w:val="en-US"/>
              </w:rPr>
              <w:t>of</w:t>
            </w:r>
            <w:r w:rsidRPr="00832965">
              <w:rPr>
                <w:b/>
                <w:bCs/>
                <w:color w:val="323232"/>
                <w:sz w:val="20"/>
                <w:szCs w:val="20"/>
                <w:lang w:val="en-US"/>
              </w:rPr>
              <w:t xml:space="preserve"> teaching work by updating the employee evaluation procedure and providing feedback, which should be accompanied by opportunities to use tools and training to improve the </w:t>
            </w:r>
            <w:r w:rsidRPr="00832965">
              <w:rPr>
                <w:b/>
                <w:bCs/>
                <w:color w:val="323232"/>
                <w:sz w:val="20"/>
                <w:szCs w:val="20"/>
                <w:lang w:val="en-US"/>
              </w:rPr>
              <w:lastRenderedPageBreak/>
              <w:t xml:space="preserve">teaching workshop. In addition, measures should be taken in the aspect </w:t>
            </w:r>
            <w:r w:rsidR="0055619C">
              <w:rPr>
                <w:b/>
                <w:bCs/>
                <w:color w:val="323232"/>
                <w:sz w:val="20"/>
                <w:szCs w:val="20"/>
                <w:lang w:val="en-US"/>
              </w:rPr>
              <w:t>of</w:t>
            </w:r>
            <w:r w:rsidRPr="00832965">
              <w:rPr>
                <w:b/>
                <w:bCs/>
                <w:color w:val="323232"/>
                <w:sz w:val="20"/>
                <w:szCs w:val="20"/>
                <w:lang w:val="en-US"/>
              </w:rPr>
              <w:t xml:space="preserve"> raising the awareness </w:t>
            </w:r>
            <w:r w:rsidR="0055619C">
              <w:rPr>
                <w:b/>
                <w:bCs/>
                <w:color w:val="323232"/>
                <w:sz w:val="20"/>
                <w:szCs w:val="20"/>
                <w:lang w:val="en-US"/>
              </w:rPr>
              <w:t>of</w:t>
            </w:r>
            <w:r w:rsidRPr="00832965">
              <w:rPr>
                <w:b/>
                <w:bCs/>
                <w:color w:val="323232"/>
                <w:sz w:val="20"/>
                <w:szCs w:val="20"/>
                <w:lang w:val="en-US"/>
              </w:rPr>
              <w:t xml:space="preserve"> senior staff in the involvement </w:t>
            </w:r>
            <w:r w:rsidR="0055619C">
              <w:rPr>
                <w:b/>
                <w:bCs/>
                <w:color w:val="323232"/>
                <w:sz w:val="20"/>
                <w:szCs w:val="20"/>
                <w:lang w:val="en-US"/>
              </w:rPr>
              <w:t>of</w:t>
            </w:r>
            <w:r w:rsidRPr="00832965">
              <w:rPr>
                <w:b/>
                <w:bCs/>
                <w:color w:val="323232"/>
                <w:sz w:val="20"/>
                <w:szCs w:val="20"/>
                <w:lang w:val="en-US"/>
              </w:rPr>
              <w:t xml:space="preserve"> beginning researchers in the teaching process.</w:t>
            </w:r>
          </w:p>
          <w:p w:rsidR="00CB1CC5" w:rsidRPr="00832965" w:rsidRDefault="00832965" w:rsidP="00832965">
            <w:pPr>
              <w:pStyle w:val="Default"/>
              <w:rPr>
                <w:lang w:val="en-US"/>
              </w:rPr>
            </w:pPr>
            <w:r w:rsidRPr="00832965">
              <w:rPr>
                <w:b/>
                <w:bCs/>
                <w:color w:val="323232"/>
                <w:sz w:val="20"/>
                <w:szCs w:val="20"/>
                <w:lang w:val="en-US"/>
              </w:rPr>
              <w:t>Strengthen</w:t>
            </w:r>
            <w:r w:rsidR="00B00902">
              <w:rPr>
                <w:b/>
                <w:bCs/>
                <w:color w:val="323232"/>
                <w:sz w:val="20"/>
                <w:szCs w:val="20"/>
                <w:lang w:val="en-US"/>
              </w:rPr>
              <w:t xml:space="preserve">ing </w:t>
            </w:r>
            <w:r w:rsidRPr="00832965">
              <w:rPr>
                <w:b/>
                <w:bCs/>
                <w:color w:val="323232"/>
                <w:sz w:val="20"/>
                <w:szCs w:val="20"/>
                <w:lang w:val="en-US"/>
              </w:rPr>
              <w:t xml:space="preserve"> the dialogue between university authorities and teaching staff to better take into account their preferences and qualifications.</w:t>
            </w:r>
          </w:p>
        </w:tc>
      </w:tr>
      <w:tr w:rsidR="00CB1CC5" w:rsidRPr="00425D1A" w:rsidTr="00E95BDF">
        <w:trPr>
          <w:trHeight w:val="1770"/>
        </w:trPr>
        <w:tc>
          <w:tcPr>
            <w:tcW w:w="3498" w:type="dxa"/>
          </w:tcPr>
          <w:p w:rsidR="00CB1CC5" w:rsidRPr="00C102D1" w:rsidRDefault="00CB1CC5" w:rsidP="00CB1CC5">
            <w:pPr>
              <w:pStyle w:val="Default"/>
              <w:rPr>
                <w:sz w:val="20"/>
                <w:szCs w:val="20"/>
              </w:rPr>
            </w:pPr>
            <w:r w:rsidRPr="00C102D1">
              <w:rPr>
                <w:bCs/>
                <w:sz w:val="20"/>
                <w:szCs w:val="20"/>
              </w:rPr>
              <w:lastRenderedPageBreak/>
              <w:t xml:space="preserve">34. </w:t>
            </w:r>
            <w:r w:rsidR="00832965">
              <w:rPr>
                <w:bCs/>
                <w:sz w:val="20"/>
                <w:szCs w:val="20"/>
              </w:rPr>
              <w:t>Complains/ appeals</w:t>
            </w:r>
          </w:p>
          <w:p w:rsidR="00CB1CC5" w:rsidRPr="00C102D1" w:rsidRDefault="00CB1CC5" w:rsidP="009F6F09">
            <w:pPr>
              <w:pStyle w:val="Default"/>
              <w:rPr>
                <w:bCs/>
                <w:sz w:val="20"/>
                <w:szCs w:val="20"/>
              </w:rPr>
            </w:pPr>
          </w:p>
        </w:tc>
        <w:tc>
          <w:tcPr>
            <w:tcW w:w="3498" w:type="dxa"/>
          </w:tcPr>
          <w:p w:rsidR="00CB1CC5" w:rsidRDefault="34B1D2C3" w:rsidP="2267D050">
            <w:pPr>
              <w:pStyle w:val="Default"/>
            </w:pPr>
            <w:r w:rsidRPr="2267D050">
              <w:rPr>
                <w:b/>
                <w:bCs/>
                <w:color w:val="323232"/>
                <w:sz w:val="20"/>
                <w:szCs w:val="20"/>
              </w:rPr>
              <w:t>-/+</w:t>
            </w:r>
          </w:p>
        </w:tc>
        <w:tc>
          <w:tcPr>
            <w:tcW w:w="3499" w:type="dxa"/>
            <w:shd w:val="clear" w:color="auto" w:fill="auto"/>
          </w:tcPr>
          <w:p w:rsidR="00CB1CC5" w:rsidRPr="00832965" w:rsidRDefault="00832965" w:rsidP="00625504">
            <w:pPr>
              <w:pStyle w:val="Default"/>
              <w:rPr>
                <w:b/>
                <w:bCs/>
                <w:color w:val="323232"/>
                <w:sz w:val="20"/>
                <w:szCs w:val="20"/>
                <w:lang w:val="en-US"/>
              </w:rPr>
            </w:pPr>
            <w:r w:rsidRPr="00832965">
              <w:rPr>
                <w:b/>
                <w:bCs/>
                <w:color w:val="323232"/>
                <w:sz w:val="20"/>
                <w:szCs w:val="20"/>
                <w:lang w:val="en-US"/>
              </w:rPr>
              <w:t xml:space="preserve">The University has "Principles </w:t>
            </w:r>
            <w:r w:rsidR="0055619C">
              <w:rPr>
                <w:b/>
                <w:bCs/>
                <w:color w:val="323232"/>
                <w:sz w:val="20"/>
                <w:szCs w:val="20"/>
                <w:lang w:val="en-US"/>
              </w:rPr>
              <w:t>of</w:t>
            </w:r>
            <w:r w:rsidRPr="00832965">
              <w:rPr>
                <w:b/>
                <w:bCs/>
                <w:color w:val="323232"/>
                <w:sz w:val="20"/>
                <w:szCs w:val="20"/>
                <w:lang w:val="en-US"/>
              </w:rPr>
              <w:t xml:space="preserve"> Anti-Harassme</w:t>
            </w:r>
            <w:r w:rsidR="00B00902">
              <w:rPr>
                <w:b/>
                <w:bCs/>
                <w:color w:val="323232"/>
                <w:sz w:val="20"/>
                <w:szCs w:val="20"/>
                <w:lang w:val="en-US"/>
              </w:rPr>
              <w:t xml:space="preserve">nt and Non-Discrimination at </w:t>
            </w:r>
            <w:r w:rsidRPr="00832965">
              <w:rPr>
                <w:b/>
                <w:bCs/>
                <w:color w:val="323232"/>
                <w:sz w:val="20"/>
                <w:szCs w:val="20"/>
                <w:lang w:val="en-US"/>
              </w:rPr>
              <w:t xml:space="preserve"> Jerzy </w:t>
            </w:r>
            <w:proofErr w:type="spellStart"/>
            <w:r w:rsidRPr="00832965">
              <w:rPr>
                <w:b/>
                <w:bCs/>
                <w:color w:val="323232"/>
                <w:sz w:val="20"/>
                <w:szCs w:val="20"/>
                <w:lang w:val="en-US"/>
              </w:rPr>
              <w:t>Kukuczka</w:t>
            </w:r>
            <w:proofErr w:type="spellEnd"/>
            <w:r w:rsidRPr="00832965">
              <w:rPr>
                <w:b/>
                <w:bCs/>
                <w:color w:val="323232"/>
                <w:sz w:val="20"/>
                <w:szCs w:val="20"/>
                <w:lang w:val="en-US"/>
              </w:rPr>
              <w:t xml:space="preserve"> </w:t>
            </w:r>
            <w:r w:rsidR="0055619C">
              <w:rPr>
                <w:b/>
                <w:bCs/>
                <w:color w:val="323232"/>
                <w:sz w:val="20"/>
                <w:szCs w:val="20"/>
                <w:lang w:val="en-US"/>
              </w:rPr>
              <w:t>Academy of Physical Education</w:t>
            </w:r>
            <w:r w:rsidRPr="00832965">
              <w:rPr>
                <w:b/>
                <w:bCs/>
                <w:color w:val="323232"/>
                <w:sz w:val="20"/>
                <w:szCs w:val="20"/>
                <w:lang w:val="en-US"/>
              </w:rPr>
              <w:t xml:space="preserve"> in Katowice," Trade Unions and an appointed person to collect information from whistleblowers. Those who took part in the survey indicated that they had knowledge </w:t>
            </w:r>
            <w:r w:rsidR="0055619C">
              <w:rPr>
                <w:b/>
                <w:bCs/>
                <w:color w:val="323232"/>
                <w:sz w:val="20"/>
                <w:szCs w:val="20"/>
                <w:lang w:val="en-US"/>
              </w:rPr>
              <w:t>of</w:t>
            </w:r>
            <w:r w:rsidRPr="00832965">
              <w:rPr>
                <w:b/>
                <w:bCs/>
                <w:color w:val="323232"/>
                <w:sz w:val="20"/>
                <w:szCs w:val="20"/>
                <w:lang w:val="en-US"/>
              </w:rPr>
              <w:t xml:space="preserve"> people to whom they could go for complaints or appeals. There was a 34.8% response </w:t>
            </w:r>
            <w:r w:rsidR="0055619C">
              <w:rPr>
                <w:b/>
                <w:bCs/>
                <w:color w:val="323232"/>
                <w:sz w:val="20"/>
                <w:szCs w:val="20"/>
                <w:lang w:val="en-US"/>
              </w:rPr>
              <w:t>of</w:t>
            </w:r>
            <w:r w:rsidRPr="00832965">
              <w:rPr>
                <w:b/>
                <w:bCs/>
                <w:color w:val="323232"/>
                <w:sz w:val="20"/>
                <w:szCs w:val="20"/>
                <w:lang w:val="en-US"/>
              </w:rPr>
              <w:t xml:space="preserve"> "hard to say," indicating that people have no knowledge in this regard.</w:t>
            </w:r>
          </w:p>
        </w:tc>
        <w:tc>
          <w:tcPr>
            <w:tcW w:w="3499" w:type="dxa"/>
            <w:shd w:val="clear" w:color="auto" w:fill="auto"/>
          </w:tcPr>
          <w:p w:rsidR="00832965" w:rsidRPr="00832965" w:rsidRDefault="00B00902" w:rsidP="00832965">
            <w:pPr>
              <w:pStyle w:val="Default"/>
              <w:rPr>
                <w:b/>
                <w:bCs/>
                <w:color w:val="323232"/>
                <w:sz w:val="20"/>
                <w:szCs w:val="20"/>
                <w:lang w:val="en-US"/>
              </w:rPr>
            </w:pPr>
            <w:r>
              <w:rPr>
                <w:b/>
                <w:bCs/>
                <w:color w:val="323232"/>
                <w:sz w:val="20"/>
                <w:szCs w:val="20"/>
                <w:lang w:val="en-US"/>
              </w:rPr>
              <w:t>Undertaking</w:t>
            </w:r>
            <w:r w:rsidR="00832965" w:rsidRPr="00832965">
              <w:rPr>
                <w:b/>
                <w:bCs/>
                <w:color w:val="323232"/>
                <w:sz w:val="20"/>
                <w:szCs w:val="20"/>
                <w:lang w:val="en-US"/>
              </w:rPr>
              <w:t xml:space="preserve"> informational activities on Complaints and appeals by</w:t>
            </w:r>
            <w:r>
              <w:rPr>
                <w:b/>
                <w:bCs/>
                <w:color w:val="323232"/>
                <w:sz w:val="20"/>
                <w:szCs w:val="20"/>
                <w:lang w:val="en-US"/>
              </w:rPr>
              <w:t xml:space="preserve"> employees/researchers. Increasing</w:t>
            </w:r>
            <w:r w:rsidR="00832965" w:rsidRPr="00832965">
              <w:rPr>
                <w:b/>
                <w:bCs/>
                <w:color w:val="323232"/>
                <w:sz w:val="20"/>
                <w:szCs w:val="20"/>
                <w:lang w:val="en-US"/>
              </w:rPr>
              <w:t xml:space="preserve"> the availability </w:t>
            </w:r>
            <w:r w:rsidR="0055619C">
              <w:rPr>
                <w:b/>
                <w:bCs/>
                <w:color w:val="323232"/>
                <w:sz w:val="20"/>
                <w:szCs w:val="20"/>
                <w:lang w:val="en-US"/>
              </w:rPr>
              <w:t>of</w:t>
            </w:r>
            <w:r w:rsidR="00832965" w:rsidRPr="00832965">
              <w:rPr>
                <w:b/>
                <w:bCs/>
                <w:color w:val="323232"/>
                <w:sz w:val="20"/>
                <w:szCs w:val="20"/>
                <w:lang w:val="en-US"/>
              </w:rPr>
              <w:t xml:space="preserve"> information on available procedures against bully</w:t>
            </w:r>
            <w:r>
              <w:rPr>
                <w:b/>
                <w:bCs/>
                <w:color w:val="323232"/>
                <w:sz w:val="20"/>
                <w:szCs w:val="20"/>
                <w:lang w:val="en-US"/>
              </w:rPr>
              <w:t>ing and discrimination. Organizing</w:t>
            </w:r>
            <w:r w:rsidR="00832965" w:rsidRPr="00832965">
              <w:rPr>
                <w:b/>
                <w:bCs/>
                <w:color w:val="323232"/>
                <w:sz w:val="20"/>
                <w:szCs w:val="20"/>
                <w:lang w:val="en-US"/>
              </w:rPr>
              <w:t xml:space="preserve"> training for employees on the use </w:t>
            </w:r>
            <w:r w:rsidR="0055619C">
              <w:rPr>
                <w:b/>
                <w:bCs/>
                <w:color w:val="323232"/>
                <w:sz w:val="20"/>
                <w:szCs w:val="20"/>
                <w:lang w:val="en-US"/>
              </w:rPr>
              <w:t>of</w:t>
            </w:r>
            <w:r w:rsidR="00832965" w:rsidRPr="00832965">
              <w:rPr>
                <w:b/>
                <w:bCs/>
                <w:color w:val="323232"/>
                <w:sz w:val="20"/>
                <w:szCs w:val="20"/>
                <w:lang w:val="en-US"/>
              </w:rPr>
              <w:t xml:space="preserve"> the procedures.</w:t>
            </w:r>
          </w:p>
          <w:p w:rsidR="00832965" w:rsidRPr="00832965" w:rsidRDefault="00832965" w:rsidP="00832965">
            <w:pPr>
              <w:pStyle w:val="Default"/>
              <w:rPr>
                <w:b/>
                <w:bCs/>
                <w:color w:val="323232"/>
                <w:sz w:val="20"/>
                <w:szCs w:val="20"/>
                <w:lang w:val="en-US"/>
              </w:rPr>
            </w:pPr>
            <w:r w:rsidRPr="00832965">
              <w:rPr>
                <w:b/>
                <w:bCs/>
                <w:color w:val="323232"/>
                <w:sz w:val="20"/>
                <w:szCs w:val="20"/>
                <w:lang w:val="en-US"/>
              </w:rPr>
              <w:t xml:space="preserve">Promoting a culture </w:t>
            </w:r>
            <w:r w:rsidR="0055619C">
              <w:rPr>
                <w:b/>
                <w:bCs/>
                <w:color w:val="323232"/>
                <w:sz w:val="20"/>
                <w:szCs w:val="20"/>
                <w:lang w:val="en-US"/>
              </w:rPr>
              <w:t>of</w:t>
            </w:r>
            <w:r w:rsidRPr="00832965">
              <w:rPr>
                <w:b/>
                <w:bCs/>
                <w:color w:val="323232"/>
                <w:sz w:val="20"/>
                <w:szCs w:val="20"/>
                <w:lang w:val="en-US"/>
              </w:rPr>
              <w:t xml:space="preserve"> whistleblowing.</w:t>
            </w:r>
          </w:p>
          <w:p w:rsidR="00CB1CC5" w:rsidRPr="00832965" w:rsidRDefault="00832965" w:rsidP="00832965">
            <w:pPr>
              <w:pStyle w:val="Default"/>
              <w:rPr>
                <w:rFonts w:eastAsia="Calibri"/>
                <w:b/>
                <w:bCs/>
                <w:color w:val="323232"/>
                <w:sz w:val="20"/>
                <w:szCs w:val="20"/>
                <w:lang w:val="en-US"/>
              </w:rPr>
            </w:pPr>
            <w:r w:rsidRPr="00832965">
              <w:rPr>
                <w:b/>
                <w:bCs/>
                <w:color w:val="323232"/>
                <w:sz w:val="20"/>
                <w:szCs w:val="20"/>
                <w:lang w:val="en-US"/>
              </w:rPr>
              <w:t xml:space="preserve">Establish a form on the University's website or a tab informing employees </w:t>
            </w:r>
            <w:r w:rsidR="0055619C">
              <w:rPr>
                <w:b/>
                <w:bCs/>
                <w:color w:val="323232"/>
                <w:sz w:val="20"/>
                <w:szCs w:val="20"/>
                <w:lang w:val="en-US"/>
              </w:rPr>
              <w:t>of</w:t>
            </w:r>
            <w:r w:rsidRPr="00832965">
              <w:rPr>
                <w:b/>
                <w:bCs/>
                <w:color w:val="323232"/>
                <w:sz w:val="20"/>
                <w:szCs w:val="20"/>
                <w:lang w:val="en-US"/>
              </w:rPr>
              <w:t xml:space="preserve"> the possibilities, scope </w:t>
            </w:r>
            <w:r w:rsidR="0055619C">
              <w:rPr>
                <w:b/>
                <w:bCs/>
                <w:color w:val="323232"/>
                <w:sz w:val="20"/>
                <w:szCs w:val="20"/>
                <w:lang w:val="en-US"/>
              </w:rPr>
              <w:t>of</w:t>
            </w:r>
            <w:r w:rsidRPr="00832965">
              <w:rPr>
                <w:b/>
                <w:bCs/>
                <w:color w:val="323232"/>
                <w:sz w:val="20"/>
                <w:szCs w:val="20"/>
                <w:lang w:val="en-US"/>
              </w:rPr>
              <w:t xml:space="preserve"> assistance and contact information.</w:t>
            </w:r>
          </w:p>
        </w:tc>
      </w:tr>
      <w:tr w:rsidR="00CB1CC5" w:rsidRPr="00425D1A" w:rsidTr="00E95BDF">
        <w:tc>
          <w:tcPr>
            <w:tcW w:w="3498" w:type="dxa"/>
          </w:tcPr>
          <w:p w:rsidR="00CB1CC5" w:rsidRPr="00EE29FF" w:rsidRDefault="00CB1CC5" w:rsidP="009F6F09">
            <w:pPr>
              <w:pStyle w:val="Default"/>
              <w:rPr>
                <w:bCs/>
                <w:sz w:val="20"/>
                <w:szCs w:val="20"/>
                <w:lang w:val="en-US"/>
              </w:rPr>
            </w:pPr>
            <w:r w:rsidRPr="00EE29FF">
              <w:rPr>
                <w:bCs/>
                <w:sz w:val="20"/>
                <w:szCs w:val="20"/>
                <w:lang w:val="en-US"/>
              </w:rPr>
              <w:t xml:space="preserve">35. </w:t>
            </w:r>
            <w:r w:rsidR="00832965" w:rsidRPr="00832965">
              <w:rPr>
                <w:bCs/>
                <w:sz w:val="20"/>
                <w:szCs w:val="20"/>
                <w:lang w:val="en-US"/>
              </w:rPr>
              <w:t xml:space="preserve">Influence on decision-making bodies </w:t>
            </w:r>
          </w:p>
        </w:tc>
        <w:tc>
          <w:tcPr>
            <w:tcW w:w="3498" w:type="dxa"/>
          </w:tcPr>
          <w:p w:rsidR="00CB1CC5" w:rsidRDefault="31AF92D4" w:rsidP="2267D050">
            <w:pPr>
              <w:pStyle w:val="Default"/>
              <w:rPr>
                <w:b/>
                <w:bCs/>
                <w:color w:val="323232"/>
                <w:sz w:val="20"/>
                <w:szCs w:val="20"/>
              </w:rPr>
            </w:pPr>
            <w:r w:rsidRPr="2267D050">
              <w:rPr>
                <w:b/>
                <w:bCs/>
                <w:color w:val="323232"/>
                <w:sz w:val="20"/>
                <w:szCs w:val="20"/>
              </w:rPr>
              <w:t>-/+</w:t>
            </w:r>
          </w:p>
        </w:tc>
        <w:tc>
          <w:tcPr>
            <w:tcW w:w="3499" w:type="dxa"/>
            <w:shd w:val="clear" w:color="auto" w:fill="auto"/>
          </w:tcPr>
          <w:p w:rsidR="00832965" w:rsidRPr="00832965" w:rsidRDefault="00832965" w:rsidP="00832965">
            <w:pPr>
              <w:pStyle w:val="Default"/>
              <w:rPr>
                <w:b/>
                <w:bCs/>
                <w:color w:val="323232"/>
                <w:sz w:val="20"/>
                <w:szCs w:val="20"/>
                <w:lang w:val="en-US"/>
              </w:rPr>
            </w:pPr>
            <w:r w:rsidRPr="00832965">
              <w:rPr>
                <w:b/>
                <w:bCs/>
                <w:color w:val="323232"/>
                <w:sz w:val="20"/>
                <w:szCs w:val="20"/>
                <w:lang w:val="en-US"/>
              </w:rPr>
              <w:t xml:space="preserve">The results </w:t>
            </w:r>
            <w:r w:rsidR="0055619C">
              <w:rPr>
                <w:b/>
                <w:bCs/>
                <w:color w:val="323232"/>
                <w:sz w:val="20"/>
                <w:szCs w:val="20"/>
                <w:lang w:val="en-US"/>
              </w:rPr>
              <w:t>of</w:t>
            </w:r>
            <w:r w:rsidRPr="00832965">
              <w:rPr>
                <w:b/>
                <w:bCs/>
                <w:color w:val="323232"/>
                <w:sz w:val="20"/>
                <w:szCs w:val="20"/>
                <w:lang w:val="en-US"/>
              </w:rPr>
              <w:t xml:space="preserve"> the survey suggest that there is a general perception at the </w:t>
            </w:r>
            <w:proofErr w:type="spellStart"/>
            <w:r w:rsidR="00B00902">
              <w:rPr>
                <w:b/>
                <w:bCs/>
                <w:color w:val="323232"/>
                <w:sz w:val="20"/>
                <w:szCs w:val="20"/>
                <w:lang w:val="en-US"/>
              </w:rPr>
              <w:t>ACcademy</w:t>
            </w:r>
            <w:proofErr w:type="spellEnd"/>
            <w:r w:rsidR="00B00902">
              <w:rPr>
                <w:b/>
                <w:bCs/>
                <w:color w:val="323232"/>
                <w:sz w:val="20"/>
                <w:szCs w:val="20"/>
                <w:lang w:val="en-US"/>
              </w:rPr>
              <w:t xml:space="preserve"> of Physical Education</w:t>
            </w:r>
            <w:r w:rsidRPr="00832965">
              <w:rPr>
                <w:b/>
                <w:bCs/>
                <w:color w:val="323232"/>
                <w:sz w:val="20"/>
                <w:szCs w:val="20"/>
                <w:lang w:val="en-US"/>
              </w:rPr>
              <w:t xml:space="preserve"> in Katowice that the employer recognizes the participation </w:t>
            </w:r>
            <w:r w:rsidR="0055619C">
              <w:rPr>
                <w:b/>
                <w:bCs/>
                <w:color w:val="323232"/>
                <w:sz w:val="20"/>
                <w:szCs w:val="20"/>
                <w:lang w:val="en-US"/>
              </w:rPr>
              <w:t>of</w:t>
            </w:r>
            <w:r w:rsidRPr="00832965">
              <w:rPr>
                <w:b/>
                <w:bCs/>
                <w:color w:val="323232"/>
                <w:sz w:val="20"/>
                <w:szCs w:val="20"/>
                <w:lang w:val="en-US"/>
              </w:rPr>
              <w:t xml:space="preserve"> representatives in the information, consultation and decision-making bodies </w:t>
            </w:r>
            <w:r w:rsidR="0055619C">
              <w:rPr>
                <w:b/>
                <w:bCs/>
                <w:color w:val="323232"/>
                <w:sz w:val="20"/>
                <w:szCs w:val="20"/>
                <w:lang w:val="en-US"/>
              </w:rPr>
              <w:t>of</w:t>
            </w:r>
            <w:r w:rsidRPr="00832965">
              <w:rPr>
                <w:b/>
                <w:bCs/>
                <w:color w:val="323232"/>
                <w:sz w:val="20"/>
                <w:szCs w:val="20"/>
                <w:lang w:val="en-US"/>
              </w:rPr>
              <w:t xml:space="preserve"> the institution, in order to protect and represent their interests and actively participate in the work </w:t>
            </w:r>
            <w:r w:rsidR="0055619C">
              <w:rPr>
                <w:b/>
                <w:bCs/>
                <w:color w:val="323232"/>
                <w:sz w:val="20"/>
                <w:szCs w:val="20"/>
                <w:lang w:val="en-US"/>
              </w:rPr>
              <w:t>of</w:t>
            </w:r>
            <w:r w:rsidRPr="00832965">
              <w:rPr>
                <w:b/>
                <w:bCs/>
                <w:color w:val="323232"/>
                <w:sz w:val="20"/>
                <w:szCs w:val="20"/>
                <w:lang w:val="en-US"/>
              </w:rPr>
              <w:t xml:space="preserve"> the institution. The data shows that 23.4% (33 people) speak positively on this aspect. More than 72.4% (102 people) </w:t>
            </w:r>
            <w:r w:rsidRPr="00832965">
              <w:rPr>
                <w:b/>
                <w:bCs/>
                <w:color w:val="323232"/>
                <w:sz w:val="20"/>
                <w:szCs w:val="20"/>
                <w:lang w:val="en-US"/>
              </w:rPr>
              <w:lastRenderedPageBreak/>
              <w:t xml:space="preserve">said "rather yes or hard to say." </w:t>
            </w:r>
          </w:p>
          <w:p w:rsidR="00CB1CC5" w:rsidRPr="00832965" w:rsidRDefault="00832965" w:rsidP="00832965">
            <w:pPr>
              <w:pStyle w:val="Default"/>
              <w:rPr>
                <w:b/>
                <w:bCs/>
                <w:color w:val="323232"/>
                <w:sz w:val="20"/>
                <w:szCs w:val="20"/>
                <w:lang w:val="en-US"/>
              </w:rPr>
            </w:pPr>
            <w:r w:rsidRPr="00832965">
              <w:rPr>
                <w:b/>
                <w:bCs/>
                <w:color w:val="323232"/>
                <w:sz w:val="20"/>
                <w:szCs w:val="20"/>
                <w:lang w:val="en-US"/>
              </w:rPr>
              <w:t xml:space="preserve">This may indicate uncertainty or lack </w:t>
            </w:r>
            <w:r w:rsidR="0055619C">
              <w:rPr>
                <w:b/>
                <w:bCs/>
                <w:color w:val="323232"/>
                <w:sz w:val="20"/>
                <w:szCs w:val="20"/>
                <w:lang w:val="en-US"/>
              </w:rPr>
              <w:t>of</w:t>
            </w:r>
            <w:r w:rsidRPr="00832965">
              <w:rPr>
                <w:b/>
                <w:bCs/>
                <w:color w:val="323232"/>
                <w:sz w:val="20"/>
                <w:szCs w:val="20"/>
                <w:lang w:val="en-US"/>
              </w:rPr>
              <w:t xml:space="preserve"> sufficient information about the employer's recognition </w:t>
            </w:r>
            <w:r w:rsidR="0055619C">
              <w:rPr>
                <w:b/>
                <w:bCs/>
                <w:color w:val="323232"/>
                <w:sz w:val="20"/>
                <w:szCs w:val="20"/>
                <w:lang w:val="en-US"/>
              </w:rPr>
              <w:t>of</w:t>
            </w:r>
            <w:r w:rsidRPr="00832965">
              <w:rPr>
                <w:b/>
                <w:bCs/>
                <w:color w:val="323232"/>
                <w:sz w:val="20"/>
                <w:szCs w:val="20"/>
                <w:lang w:val="en-US"/>
              </w:rPr>
              <w:t xml:space="preserve"> researchers' right to representation.</w:t>
            </w:r>
          </w:p>
        </w:tc>
        <w:tc>
          <w:tcPr>
            <w:tcW w:w="3499" w:type="dxa"/>
            <w:shd w:val="clear" w:color="auto" w:fill="auto"/>
          </w:tcPr>
          <w:p w:rsidR="00CB1CC5" w:rsidRPr="00832965" w:rsidRDefault="00832965" w:rsidP="00625504">
            <w:pPr>
              <w:pStyle w:val="Default"/>
              <w:rPr>
                <w:b/>
                <w:bCs/>
                <w:color w:val="323232"/>
                <w:sz w:val="20"/>
                <w:szCs w:val="20"/>
                <w:lang w:val="en-US"/>
              </w:rPr>
            </w:pPr>
            <w:r w:rsidRPr="00832965">
              <w:rPr>
                <w:b/>
                <w:bCs/>
                <w:color w:val="323232"/>
                <w:sz w:val="20"/>
                <w:szCs w:val="20"/>
                <w:lang w:val="en-US"/>
              </w:rPr>
              <w:lastRenderedPageBreak/>
              <w:t xml:space="preserve">It is advisable to take strong organizational and informational measures, including the inclusion </w:t>
            </w:r>
            <w:r w:rsidR="0055619C">
              <w:rPr>
                <w:b/>
                <w:bCs/>
                <w:color w:val="323232"/>
                <w:sz w:val="20"/>
                <w:szCs w:val="20"/>
                <w:lang w:val="en-US"/>
              </w:rPr>
              <w:t>of</w:t>
            </w:r>
            <w:r w:rsidRPr="00832965">
              <w:rPr>
                <w:b/>
                <w:bCs/>
                <w:color w:val="323232"/>
                <w:sz w:val="20"/>
                <w:szCs w:val="20"/>
                <w:lang w:val="en-US"/>
              </w:rPr>
              <w:t xml:space="preserve"> relevant provisions in the O</w:t>
            </w:r>
            <w:r w:rsidR="00F25B44">
              <w:rPr>
                <w:b/>
                <w:bCs/>
                <w:color w:val="323232"/>
                <w:sz w:val="20"/>
                <w:szCs w:val="20"/>
                <w:lang w:val="en-US"/>
              </w:rPr>
              <w:t>TM-R Strategy, to better expla</w:t>
            </w:r>
            <w:r w:rsidR="00B00902">
              <w:rPr>
                <w:b/>
                <w:bCs/>
                <w:color w:val="323232"/>
                <w:sz w:val="20"/>
                <w:szCs w:val="20"/>
                <w:lang w:val="en-US"/>
              </w:rPr>
              <w:t>nation</w:t>
            </w:r>
            <w:r w:rsidRPr="00832965">
              <w:rPr>
                <w:b/>
                <w:bCs/>
                <w:color w:val="323232"/>
                <w:sz w:val="20"/>
                <w:szCs w:val="20"/>
                <w:lang w:val="en-US"/>
              </w:rPr>
              <w:t xml:space="preserve">, communicate and support the rights </w:t>
            </w:r>
            <w:r w:rsidR="0055619C">
              <w:rPr>
                <w:b/>
                <w:bCs/>
                <w:color w:val="323232"/>
                <w:sz w:val="20"/>
                <w:szCs w:val="20"/>
                <w:lang w:val="en-US"/>
              </w:rPr>
              <w:t>of</w:t>
            </w:r>
            <w:r w:rsidRPr="00832965">
              <w:rPr>
                <w:b/>
                <w:bCs/>
                <w:color w:val="323232"/>
                <w:sz w:val="20"/>
                <w:szCs w:val="20"/>
                <w:lang w:val="en-US"/>
              </w:rPr>
              <w:t xml:space="preserve"> representation </w:t>
            </w:r>
            <w:r w:rsidR="0055619C">
              <w:rPr>
                <w:b/>
                <w:bCs/>
                <w:color w:val="323232"/>
                <w:sz w:val="20"/>
                <w:szCs w:val="20"/>
                <w:lang w:val="en-US"/>
              </w:rPr>
              <w:t>of</w:t>
            </w:r>
            <w:r w:rsidRPr="00832965">
              <w:rPr>
                <w:b/>
                <w:bCs/>
                <w:color w:val="323232"/>
                <w:sz w:val="20"/>
                <w:szCs w:val="20"/>
                <w:lang w:val="en-US"/>
              </w:rPr>
              <w:t xml:space="preserve"> scientists.</w:t>
            </w:r>
          </w:p>
        </w:tc>
      </w:tr>
      <w:tr w:rsidR="00CB1CC5" w:rsidRPr="00EE29FF" w:rsidTr="00243008">
        <w:tc>
          <w:tcPr>
            <w:tcW w:w="13994" w:type="dxa"/>
            <w:gridSpan w:val="4"/>
            <w:shd w:val="clear" w:color="auto" w:fill="DEEAF6" w:themeFill="accent1" w:themeFillTint="33"/>
          </w:tcPr>
          <w:p w:rsidR="00CB1CC5" w:rsidRPr="00EE29FF" w:rsidRDefault="00CB1CC5" w:rsidP="00625504">
            <w:pPr>
              <w:pStyle w:val="Default"/>
              <w:rPr>
                <w:b/>
                <w:bCs/>
                <w:color w:val="323232"/>
                <w:sz w:val="20"/>
                <w:szCs w:val="20"/>
                <w:lang w:val="en-US"/>
              </w:rPr>
            </w:pPr>
            <w:r w:rsidRPr="00EE29FF">
              <w:rPr>
                <w:b/>
                <w:bCs/>
                <w:color w:val="323232"/>
                <w:sz w:val="20"/>
                <w:szCs w:val="20"/>
                <w:lang w:val="en-US"/>
              </w:rPr>
              <w:t>Training and Development</w:t>
            </w:r>
          </w:p>
        </w:tc>
      </w:tr>
      <w:tr w:rsidR="00CB1CC5" w:rsidRPr="00425D1A" w:rsidTr="00E95BDF">
        <w:tc>
          <w:tcPr>
            <w:tcW w:w="3498" w:type="dxa"/>
          </w:tcPr>
          <w:p w:rsidR="00CB1CC5" w:rsidRPr="00C102D1" w:rsidRDefault="00CB1CC5" w:rsidP="00CB1CC5">
            <w:pPr>
              <w:pStyle w:val="Default"/>
              <w:rPr>
                <w:sz w:val="20"/>
                <w:szCs w:val="20"/>
              </w:rPr>
            </w:pPr>
            <w:r w:rsidRPr="00C102D1">
              <w:rPr>
                <w:bCs/>
                <w:sz w:val="20"/>
                <w:szCs w:val="20"/>
              </w:rPr>
              <w:t xml:space="preserve">36. </w:t>
            </w:r>
            <w:r w:rsidR="00832965" w:rsidRPr="00832965">
              <w:rPr>
                <w:bCs/>
                <w:sz w:val="20"/>
                <w:szCs w:val="20"/>
              </w:rPr>
              <w:t>Relationship with the research supervisor</w:t>
            </w:r>
          </w:p>
          <w:p w:rsidR="00CB1CC5" w:rsidRPr="00C102D1" w:rsidRDefault="00CB1CC5" w:rsidP="009F6F09">
            <w:pPr>
              <w:pStyle w:val="Default"/>
              <w:rPr>
                <w:bCs/>
                <w:sz w:val="20"/>
                <w:szCs w:val="20"/>
              </w:rPr>
            </w:pPr>
          </w:p>
        </w:tc>
        <w:tc>
          <w:tcPr>
            <w:tcW w:w="3498" w:type="dxa"/>
          </w:tcPr>
          <w:p w:rsidR="00CB1CC5" w:rsidRDefault="16DBF50C" w:rsidP="00625504">
            <w:pPr>
              <w:pStyle w:val="Default"/>
              <w:rPr>
                <w:b/>
                <w:bCs/>
                <w:color w:val="323232"/>
                <w:sz w:val="20"/>
                <w:szCs w:val="20"/>
              </w:rPr>
            </w:pPr>
            <w:r w:rsidRPr="3AE772D1">
              <w:rPr>
                <w:b/>
                <w:bCs/>
                <w:color w:val="323232"/>
                <w:sz w:val="20"/>
                <w:szCs w:val="20"/>
              </w:rPr>
              <w:t>+</w:t>
            </w:r>
            <w:r w:rsidR="1F050F6C" w:rsidRPr="3AE772D1">
              <w:rPr>
                <w:b/>
                <w:bCs/>
                <w:color w:val="323232"/>
                <w:sz w:val="20"/>
                <w:szCs w:val="20"/>
              </w:rPr>
              <w:t>/-</w:t>
            </w:r>
          </w:p>
        </w:tc>
        <w:tc>
          <w:tcPr>
            <w:tcW w:w="3499" w:type="dxa"/>
            <w:shd w:val="clear" w:color="auto" w:fill="auto"/>
          </w:tcPr>
          <w:p w:rsidR="000D7DFA" w:rsidRPr="000D7DFA" w:rsidRDefault="000D7DFA" w:rsidP="000D7DFA">
            <w:pPr>
              <w:pStyle w:val="Default"/>
              <w:rPr>
                <w:b/>
                <w:bCs/>
                <w:color w:val="323232"/>
                <w:sz w:val="20"/>
                <w:szCs w:val="20"/>
                <w:lang w:val="en-US"/>
              </w:rPr>
            </w:pPr>
            <w:r w:rsidRPr="000D7DFA">
              <w:rPr>
                <w:b/>
                <w:bCs/>
                <w:color w:val="323232"/>
                <w:sz w:val="20"/>
                <w:szCs w:val="20"/>
                <w:lang w:val="en-US"/>
              </w:rPr>
              <w:t xml:space="preserve">As part </w:t>
            </w:r>
            <w:r w:rsidR="0055619C">
              <w:rPr>
                <w:b/>
                <w:bCs/>
                <w:color w:val="323232"/>
                <w:sz w:val="20"/>
                <w:szCs w:val="20"/>
                <w:lang w:val="en-US"/>
              </w:rPr>
              <w:t>of</w:t>
            </w:r>
            <w:r w:rsidRPr="000D7DFA">
              <w:rPr>
                <w:b/>
                <w:bCs/>
                <w:color w:val="323232"/>
                <w:sz w:val="20"/>
                <w:szCs w:val="20"/>
                <w:lang w:val="en-US"/>
              </w:rPr>
              <w:t xml:space="preserve"> the doctoral student-supervisor relationship and contact, regular meetings are held, allowing for the exchange </w:t>
            </w:r>
            <w:r w:rsidR="0055619C">
              <w:rPr>
                <w:b/>
                <w:bCs/>
                <w:color w:val="323232"/>
                <w:sz w:val="20"/>
                <w:szCs w:val="20"/>
                <w:lang w:val="en-US"/>
              </w:rPr>
              <w:t>of</w:t>
            </w:r>
            <w:r w:rsidRPr="000D7DFA">
              <w:rPr>
                <w:b/>
                <w:bCs/>
                <w:color w:val="323232"/>
                <w:sz w:val="20"/>
                <w:szCs w:val="20"/>
                <w:lang w:val="en-US"/>
              </w:rPr>
              <w:t xml:space="preserve"> experience. Due to the evaluation </w:t>
            </w:r>
            <w:r w:rsidR="0055619C">
              <w:rPr>
                <w:b/>
                <w:bCs/>
                <w:color w:val="323232"/>
                <w:sz w:val="20"/>
                <w:szCs w:val="20"/>
                <w:lang w:val="en-US"/>
              </w:rPr>
              <w:t>of</w:t>
            </w:r>
            <w:r w:rsidRPr="000D7DFA">
              <w:rPr>
                <w:b/>
                <w:bCs/>
                <w:color w:val="323232"/>
                <w:sz w:val="20"/>
                <w:szCs w:val="20"/>
                <w:lang w:val="en-US"/>
              </w:rPr>
              <w:t xml:space="preserve"> the doctoral school, there is a formalized obligation to teach under the supervision </w:t>
            </w:r>
            <w:r w:rsidR="0055619C">
              <w:rPr>
                <w:b/>
                <w:bCs/>
                <w:color w:val="323232"/>
                <w:sz w:val="20"/>
                <w:szCs w:val="20"/>
                <w:lang w:val="en-US"/>
              </w:rPr>
              <w:t>of</w:t>
            </w:r>
            <w:r w:rsidRPr="000D7DFA">
              <w:rPr>
                <w:b/>
                <w:bCs/>
                <w:color w:val="323232"/>
                <w:sz w:val="20"/>
                <w:szCs w:val="20"/>
                <w:lang w:val="en-US"/>
              </w:rPr>
              <w:t xml:space="preserve"> supervisors. The data shows that the majority </w:t>
            </w:r>
            <w:r w:rsidR="0055619C">
              <w:rPr>
                <w:b/>
                <w:bCs/>
                <w:color w:val="323232"/>
                <w:sz w:val="20"/>
                <w:szCs w:val="20"/>
                <w:lang w:val="en-US"/>
              </w:rPr>
              <w:t>of</w:t>
            </w:r>
            <w:r w:rsidRPr="000D7DFA">
              <w:rPr>
                <w:b/>
                <w:bCs/>
                <w:color w:val="323232"/>
                <w:sz w:val="20"/>
                <w:szCs w:val="20"/>
                <w:lang w:val="en-US"/>
              </w:rPr>
              <w:t xml:space="preserve"> respondents, 71.7% (101 people), positively assess the existence </w:t>
            </w:r>
            <w:r w:rsidR="0055619C">
              <w:rPr>
                <w:b/>
                <w:bCs/>
                <w:color w:val="323232"/>
                <w:sz w:val="20"/>
                <w:szCs w:val="20"/>
                <w:lang w:val="en-US"/>
              </w:rPr>
              <w:t>of</w:t>
            </w:r>
            <w:r w:rsidRPr="000D7DFA">
              <w:rPr>
                <w:b/>
                <w:bCs/>
                <w:color w:val="323232"/>
                <w:sz w:val="20"/>
                <w:szCs w:val="20"/>
                <w:lang w:val="en-US"/>
              </w:rPr>
              <w:t xml:space="preserve"> regular forms </w:t>
            </w:r>
            <w:r w:rsidR="0055619C">
              <w:rPr>
                <w:b/>
                <w:bCs/>
                <w:color w:val="323232"/>
                <w:sz w:val="20"/>
                <w:szCs w:val="20"/>
                <w:lang w:val="en-US"/>
              </w:rPr>
              <w:t>of</w:t>
            </w:r>
            <w:r w:rsidRPr="000D7DFA">
              <w:rPr>
                <w:b/>
                <w:bCs/>
                <w:color w:val="323232"/>
                <w:sz w:val="20"/>
                <w:szCs w:val="20"/>
                <w:lang w:val="en-US"/>
              </w:rPr>
              <w:t xml:space="preserve"> contact between doctoral students and their supervisors and faculty representatives.</w:t>
            </w:r>
          </w:p>
          <w:p w:rsidR="00CB1CC5" w:rsidRPr="000D7DFA" w:rsidRDefault="000D7DFA" w:rsidP="000D7DFA">
            <w:pPr>
              <w:pStyle w:val="Default"/>
              <w:rPr>
                <w:b/>
                <w:bCs/>
                <w:color w:val="323232"/>
                <w:sz w:val="20"/>
                <w:szCs w:val="20"/>
                <w:lang w:val="en-US"/>
              </w:rPr>
            </w:pPr>
            <w:r w:rsidRPr="000D7DFA">
              <w:rPr>
                <w:b/>
                <w:bCs/>
                <w:color w:val="323232"/>
                <w:sz w:val="20"/>
                <w:szCs w:val="20"/>
                <w:lang w:val="en-US"/>
              </w:rPr>
              <w:t xml:space="preserve">However, meetings are not always formalized, and information about the aforementioned does not always reach all those involved, with the result </w:t>
            </w:r>
            <w:proofErr w:type="spellStart"/>
            <w:r w:rsidRPr="000D7DFA">
              <w:rPr>
                <w:b/>
                <w:bCs/>
                <w:color w:val="323232"/>
                <w:sz w:val="20"/>
                <w:szCs w:val="20"/>
                <w:lang w:val="en-US"/>
              </w:rPr>
              <w:t>thatrelationships</w:t>
            </w:r>
            <w:proofErr w:type="spellEnd"/>
            <w:r w:rsidRPr="000D7DFA">
              <w:rPr>
                <w:b/>
                <w:bCs/>
                <w:color w:val="323232"/>
                <w:sz w:val="20"/>
                <w:szCs w:val="20"/>
                <w:lang w:val="en-US"/>
              </w:rPr>
              <w:t xml:space="preserve"> are not a standard.</w:t>
            </w:r>
          </w:p>
        </w:tc>
        <w:tc>
          <w:tcPr>
            <w:tcW w:w="3499" w:type="dxa"/>
            <w:shd w:val="clear" w:color="auto" w:fill="auto"/>
          </w:tcPr>
          <w:p w:rsidR="000D7DFA" w:rsidRPr="000D7DFA" w:rsidRDefault="00B00902" w:rsidP="000D7DFA">
            <w:pPr>
              <w:pStyle w:val="Default"/>
              <w:rPr>
                <w:b/>
                <w:bCs/>
                <w:color w:val="323232"/>
                <w:sz w:val="20"/>
                <w:szCs w:val="20"/>
                <w:lang w:val="en-US"/>
              </w:rPr>
            </w:pPr>
            <w:r>
              <w:rPr>
                <w:b/>
                <w:bCs/>
                <w:color w:val="323232"/>
                <w:sz w:val="20"/>
                <w:szCs w:val="20"/>
                <w:lang w:val="en-US"/>
              </w:rPr>
              <w:t>The</w:t>
            </w:r>
            <w:r w:rsidR="000D7DFA" w:rsidRPr="000D7DFA">
              <w:rPr>
                <w:b/>
                <w:bCs/>
                <w:color w:val="323232"/>
                <w:sz w:val="20"/>
                <w:szCs w:val="20"/>
                <w:lang w:val="en-US"/>
              </w:rPr>
              <w:t xml:space="preserve"> activities are required for better communication (</w:t>
            </w:r>
            <w:r>
              <w:rPr>
                <w:b/>
                <w:bCs/>
                <w:color w:val="323232"/>
                <w:sz w:val="20"/>
                <w:szCs w:val="20"/>
                <w:lang w:val="en-US"/>
              </w:rPr>
              <w:t>e-</w:t>
            </w:r>
            <w:r w:rsidR="000D7DFA" w:rsidRPr="000D7DFA">
              <w:rPr>
                <w:b/>
                <w:bCs/>
                <w:color w:val="323232"/>
                <w:sz w:val="20"/>
                <w:szCs w:val="20"/>
                <w:lang w:val="en-US"/>
              </w:rPr>
              <w:t xml:space="preserve">mailing, updating the University website and staff panel, training for staff) for the dissemination and formalization </w:t>
            </w:r>
            <w:r w:rsidR="0055619C">
              <w:rPr>
                <w:b/>
                <w:bCs/>
                <w:color w:val="323232"/>
                <w:sz w:val="20"/>
                <w:szCs w:val="20"/>
                <w:lang w:val="en-US"/>
              </w:rPr>
              <w:t>of</w:t>
            </w:r>
            <w:r w:rsidR="000D7DFA" w:rsidRPr="000D7DFA">
              <w:rPr>
                <w:b/>
                <w:bCs/>
                <w:color w:val="323232"/>
                <w:sz w:val="20"/>
                <w:szCs w:val="20"/>
                <w:lang w:val="en-US"/>
              </w:rPr>
              <w:t xml:space="preserve"> the communication process with the mentor (including publication </w:t>
            </w:r>
            <w:r w:rsidR="0055619C">
              <w:rPr>
                <w:b/>
                <w:bCs/>
                <w:color w:val="323232"/>
                <w:sz w:val="20"/>
                <w:szCs w:val="20"/>
                <w:lang w:val="en-US"/>
              </w:rPr>
              <w:t>of</w:t>
            </w:r>
            <w:r w:rsidR="000D7DFA" w:rsidRPr="000D7DFA">
              <w:rPr>
                <w:b/>
                <w:bCs/>
                <w:color w:val="323232"/>
                <w:sz w:val="20"/>
                <w:szCs w:val="20"/>
                <w:lang w:val="en-US"/>
              </w:rPr>
              <w:t xml:space="preserve"> established schedules and on-call)</w:t>
            </w:r>
          </w:p>
          <w:p w:rsidR="000D7DFA" w:rsidRPr="000D7DFA" w:rsidRDefault="000D7DFA" w:rsidP="000D7DFA">
            <w:pPr>
              <w:pStyle w:val="Default"/>
              <w:rPr>
                <w:b/>
                <w:bCs/>
                <w:color w:val="323232"/>
                <w:sz w:val="20"/>
                <w:szCs w:val="20"/>
                <w:lang w:val="en-US"/>
              </w:rPr>
            </w:pPr>
            <w:r w:rsidRPr="000D7DFA">
              <w:rPr>
                <w:b/>
                <w:bCs/>
                <w:color w:val="323232"/>
                <w:sz w:val="20"/>
                <w:szCs w:val="20"/>
                <w:lang w:val="en-US"/>
              </w:rPr>
              <w:t xml:space="preserve">Improving the flow </w:t>
            </w:r>
            <w:r w:rsidR="0055619C">
              <w:rPr>
                <w:b/>
                <w:bCs/>
                <w:color w:val="323232"/>
                <w:sz w:val="20"/>
                <w:szCs w:val="20"/>
                <w:lang w:val="en-US"/>
              </w:rPr>
              <w:t>of</w:t>
            </w:r>
            <w:r w:rsidRPr="000D7DFA">
              <w:rPr>
                <w:b/>
                <w:bCs/>
                <w:color w:val="323232"/>
                <w:sz w:val="20"/>
                <w:szCs w:val="20"/>
                <w:lang w:val="en-US"/>
              </w:rPr>
              <w:t xml:space="preserve"> information about meetings to all interested parties.</w:t>
            </w:r>
          </w:p>
          <w:p w:rsidR="00CB1CC5" w:rsidRPr="000D7DFA" w:rsidRDefault="000D7DFA" w:rsidP="000D7DFA">
            <w:pPr>
              <w:pStyle w:val="Default"/>
              <w:rPr>
                <w:lang w:val="en-US"/>
              </w:rPr>
            </w:pPr>
            <w:r w:rsidRPr="000D7DFA">
              <w:rPr>
                <w:b/>
                <w:bCs/>
                <w:color w:val="323232"/>
                <w:sz w:val="20"/>
                <w:szCs w:val="20"/>
                <w:lang w:val="en-US"/>
              </w:rPr>
              <w:t>Strengthen</w:t>
            </w:r>
            <w:r w:rsidR="00B00902">
              <w:rPr>
                <w:b/>
                <w:bCs/>
                <w:color w:val="323232"/>
                <w:sz w:val="20"/>
                <w:szCs w:val="20"/>
                <w:lang w:val="en-US"/>
              </w:rPr>
              <w:t>ing</w:t>
            </w:r>
            <w:r w:rsidRPr="000D7DFA">
              <w:rPr>
                <w:b/>
                <w:bCs/>
                <w:color w:val="323232"/>
                <w:sz w:val="20"/>
                <w:szCs w:val="20"/>
                <w:lang w:val="en-US"/>
              </w:rPr>
              <w:t xml:space="preserve"> the role </w:t>
            </w:r>
            <w:r w:rsidR="0055619C">
              <w:rPr>
                <w:b/>
                <w:bCs/>
                <w:color w:val="323232"/>
                <w:sz w:val="20"/>
                <w:szCs w:val="20"/>
                <w:lang w:val="en-US"/>
              </w:rPr>
              <w:t>of</w:t>
            </w:r>
            <w:r w:rsidRPr="000D7DFA">
              <w:rPr>
                <w:b/>
                <w:bCs/>
                <w:color w:val="323232"/>
                <w:sz w:val="20"/>
                <w:szCs w:val="20"/>
                <w:lang w:val="en-US"/>
              </w:rPr>
              <w:t xml:space="preserve"> supervisors in mentoring and supporting the development </w:t>
            </w:r>
            <w:r w:rsidR="0055619C">
              <w:rPr>
                <w:b/>
                <w:bCs/>
                <w:color w:val="323232"/>
                <w:sz w:val="20"/>
                <w:szCs w:val="20"/>
                <w:lang w:val="en-US"/>
              </w:rPr>
              <w:t>of</w:t>
            </w:r>
            <w:r w:rsidRPr="000D7DFA">
              <w:rPr>
                <w:b/>
                <w:bCs/>
                <w:color w:val="323232"/>
                <w:sz w:val="20"/>
                <w:szCs w:val="20"/>
                <w:lang w:val="en-US"/>
              </w:rPr>
              <w:t xml:space="preserve"> doctoral students.</w:t>
            </w:r>
          </w:p>
          <w:p w:rsidR="00CB1CC5" w:rsidRPr="000D7DFA" w:rsidRDefault="00CB1CC5" w:rsidP="2267D050">
            <w:pPr>
              <w:pStyle w:val="Default"/>
              <w:rPr>
                <w:rFonts w:eastAsia="Calibri"/>
                <w:b/>
                <w:bCs/>
                <w:color w:val="323232"/>
                <w:sz w:val="20"/>
                <w:szCs w:val="20"/>
                <w:lang w:val="en-US"/>
              </w:rPr>
            </w:pPr>
          </w:p>
        </w:tc>
      </w:tr>
      <w:tr w:rsidR="00CB1CC5" w:rsidRPr="00425D1A" w:rsidTr="00E95BDF">
        <w:tc>
          <w:tcPr>
            <w:tcW w:w="3498" w:type="dxa"/>
          </w:tcPr>
          <w:p w:rsidR="00CB1CC5" w:rsidRPr="000D7DFA" w:rsidRDefault="00CB1CC5" w:rsidP="000D7DFA">
            <w:pPr>
              <w:pStyle w:val="Default"/>
              <w:rPr>
                <w:bCs/>
                <w:sz w:val="20"/>
                <w:szCs w:val="20"/>
                <w:lang w:val="en-US"/>
              </w:rPr>
            </w:pPr>
            <w:r w:rsidRPr="000D7DFA">
              <w:rPr>
                <w:bCs/>
                <w:sz w:val="20"/>
                <w:szCs w:val="20"/>
                <w:lang w:val="en-US"/>
              </w:rPr>
              <w:t xml:space="preserve">37. </w:t>
            </w:r>
            <w:r w:rsidR="000D7DFA" w:rsidRPr="000D7DFA">
              <w:rPr>
                <w:bCs/>
                <w:sz w:val="20"/>
                <w:szCs w:val="20"/>
                <w:lang w:val="en-US"/>
              </w:rPr>
              <w:t xml:space="preserve">Supervision and management responsibilities </w:t>
            </w:r>
          </w:p>
        </w:tc>
        <w:tc>
          <w:tcPr>
            <w:tcW w:w="3498" w:type="dxa"/>
          </w:tcPr>
          <w:p w:rsidR="00CB1CC5" w:rsidRDefault="76D84363"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0D7DFA" w:rsidRPr="000D7DFA" w:rsidRDefault="000D7DFA" w:rsidP="000D7DFA">
            <w:pPr>
              <w:pStyle w:val="Default"/>
              <w:rPr>
                <w:b/>
                <w:bCs/>
                <w:color w:val="323232"/>
                <w:sz w:val="20"/>
                <w:szCs w:val="20"/>
                <w:lang w:val="en-US"/>
              </w:rPr>
            </w:pPr>
            <w:r w:rsidRPr="000D7DFA">
              <w:rPr>
                <w:b/>
                <w:bCs/>
                <w:color w:val="323232"/>
                <w:sz w:val="20"/>
                <w:szCs w:val="20"/>
                <w:lang w:val="en-US"/>
              </w:rPr>
              <w:t xml:space="preserve">According to the survey and its results, the majority </w:t>
            </w:r>
            <w:r w:rsidR="0055619C">
              <w:rPr>
                <w:b/>
                <w:bCs/>
                <w:color w:val="323232"/>
                <w:sz w:val="20"/>
                <w:szCs w:val="20"/>
                <w:lang w:val="en-US"/>
              </w:rPr>
              <w:t>of</w:t>
            </w:r>
            <w:r w:rsidRPr="000D7DFA">
              <w:rPr>
                <w:b/>
                <w:bCs/>
                <w:color w:val="323232"/>
                <w:sz w:val="20"/>
                <w:szCs w:val="20"/>
                <w:lang w:val="en-US"/>
              </w:rPr>
              <w:t xml:space="preserve"> respondents, 70.9% (100 people), have a positive view </w:t>
            </w:r>
            <w:r w:rsidR="0055619C">
              <w:rPr>
                <w:b/>
                <w:bCs/>
                <w:color w:val="323232"/>
                <w:sz w:val="20"/>
                <w:szCs w:val="20"/>
                <w:lang w:val="en-US"/>
              </w:rPr>
              <w:t>of</w:t>
            </w:r>
            <w:r w:rsidRPr="000D7DFA">
              <w:rPr>
                <w:b/>
                <w:bCs/>
                <w:color w:val="323232"/>
                <w:sz w:val="20"/>
                <w:szCs w:val="20"/>
                <w:lang w:val="en-US"/>
              </w:rPr>
              <w:t xml:space="preserve"> the activities </w:t>
            </w:r>
            <w:r w:rsidR="0055619C">
              <w:rPr>
                <w:b/>
                <w:bCs/>
                <w:color w:val="323232"/>
                <w:sz w:val="20"/>
                <w:szCs w:val="20"/>
                <w:lang w:val="en-US"/>
              </w:rPr>
              <w:t>of</w:t>
            </w:r>
            <w:r w:rsidRPr="000D7DFA">
              <w:rPr>
                <w:b/>
                <w:bCs/>
                <w:color w:val="323232"/>
                <w:sz w:val="20"/>
                <w:szCs w:val="20"/>
                <w:lang w:val="en-US"/>
              </w:rPr>
              <w:t xml:space="preserve"> senior researchers in these roles. </w:t>
            </w:r>
            <w:r w:rsidR="0055619C">
              <w:rPr>
                <w:b/>
                <w:bCs/>
                <w:color w:val="323232"/>
                <w:sz w:val="20"/>
                <w:szCs w:val="20"/>
                <w:lang w:val="en-US"/>
              </w:rPr>
              <w:t>Of</w:t>
            </w:r>
            <w:r w:rsidRPr="000D7DFA">
              <w:rPr>
                <w:b/>
                <w:bCs/>
                <w:color w:val="323232"/>
                <w:sz w:val="20"/>
                <w:szCs w:val="20"/>
                <w:lang w:val="en-US"/>
              </w:rPr>
              <w:t xml:space="preserve"> this group, 30.5% (43 people) said "Definitely yes," and 40.4% (57 people) said "Rather yes."</w:t>
            </w:r>
          </w:p>
          <w:p w:rsidR="00CB1CC5" w:rsidRPr="000D7DFA" w:rsidRDefault="000D7DFA" w:rsidP="000D7DFA">
            <w:pPr>
              <w:pStyle w:val="Default"/>
              <w:rPr>
                <w:b/>
                <w:bCs/>
                <w:color w:val="323232"/>
                <w:sz w:val="20"/>
                <w:szCs w:val="20"/>
                <w:lang w:val="en-US"/>
              </w:rPr>
            </w:pPr>
            <w:r w:rsidRPr="000D7DFA">
              <w:rPr>
                <w:b/>
                <w:bCs/>
                <w:color w:val="323232"/>
                <w:sz w:val="20"/>
                <w:szCs w:val="20"/>
                <w:lang w:val="en-US"/>
              </w:rPr>
              <w:t xml:space="preserve">Thus, experienced academics serve as mentors, advisors, tutors or coordinators at </w:t>
            </w:r>
            <w:r w:rsidR="00B00902">
              <w:rPr>
                <w:b/>
                <w:bCs/>
                <w:color w:val="323232"/>
                <w:sz w:val="20"/>
                <w:szCs w:val="20"/>
                <w:lang w:val="en-US"/>
              </w:rPr>
              <w:t xml:space="preserve">Academy of Physical Education in </w:t>
            </w:r>
            <w:r w:rsidRPr="000D7DFA">
              <w:rPr>
                <w:b/>
                <w:bCs/>
                <w:color w:val="323232"/>
                <w:sz w:val="20"/>
                <w:szCs w:val="20"/>
                <w:lang w:val="en-US"/>
              </w:rPr>
              <w:t xml:space="preserve"> Katowice. However, not all </w:t>
            </w:r>
            <w:r w:rsidR="0055619C">
              <w:rPr>
                <w:b/>
                <w:bCs/>
                <w:color w:val="323232"/>
                <w:sz w:val="20"/>
                <w:szCs w:val="20"/>
                <w:lang w:val="en-US"/>
              </w:rPr>
              <w:t>of</w:t>
            </w:r>
            <w:r w:rsidRPr="000D7DFA">
              <w:rPr>
                <w:b/>
                <w:bCs/>
                <w:color w:val="323232"/>
                <w:sz w:val="20"/>
                <w:szCs w:val="20"/>
                <w:lang w:val="en-US"/>
              </w:rPr>
              <w:t xml:space="preserve"> the young employees are aware </w:t>
            </w:r>
            <w:r w:rsidR="0055619C">
              <w:rPr>
                <w:b/>
                <w:bCs/>
                <w:color w:val="323232"/>
                <w:sz w:val="20"/>
                <w:szCs w:val="20"/>
                <w:lang w:val="en-US"/>
              </w:rPr>
              <w:lastRenderedPageBreak/>
              <w:t>of</w:t>
            </w:r>
            <w:r w:rsidRPr="000D7DFA">
              <w:rPr>
                <w:b/>
                <w:bCs/>
                <w:color w:val="323232"/>
                <w:sz w:val="20"/>
                <w:szCs w:val="20"/>
                <w:lang w:val="en-US"/>
              </w:rPr>
              <w:t xml:space="preserve"> the possibility </w:t>
            </w:r>
            <w:r w:rsidR="0055619C">
              <w:rPr>
                <w:b/>
                <w:bCs/>
                <w:color w:val="323232"/>
                <w:sz w:val="20"/>
                <w:szCs w:val="20"/>
                <w:lang w:val="en-US"/>
              </w:rPr>
              <w:t>of</w:t>
            </w:r>
            <w:r w:rsidRPr="000D7DFA">
              <w:rPr>
                <w:b/>
                <w:bCs/>
                <w:color w:val="323232"/>
                <w:sz w:val="20"/>
                <w:szCs w:val="20"/>
                <w:lang w:val="en-US"/>
              </w:rPr>
              <w:t xml:space="preserve"> support.</w:t>
            </w:r>
          </w:p>
        </w:tc>
        <w:tc>
          <w:tcPr>
            <w:tcW w:w="3499" w:type="dxa"/>
            <w:shd w:val="clear" w:color="auto" w:fill="auto"/>
          </w:tcPr>
          <w:p w:rsidR="000D7DFA" w:rsidRPr="000D7DFA" w:rsidRDefault="000D7DFA" w:rsidP="000D7DFA">
            <w:pPr>
              <w:pStyle w:val="Default"/>
              <w:rPr>
                <w:b/>
                <w:bCs/>
                <w:color w:val="323232"/>
                <w:sz w:val="20"/>
                <w:szCs w:val="20"/>
                <w:lang w:val="en-US"/>
              </w:rPr>
            </w:pPr>
            <w:r w:rsidRPr="000D7DFA">
              <w:rPr>
                <w:b/>
                <w:bCs/>
                <w:color w:val="323232"/>
                <w:sz w:val="20"/>
                <w:szCs w:val="20"/>
                <w:lang w:val="en-US"/>
              </w:rPr>
              <w:lastRenderedPageBreak/>
              <w:t>As mentioned in para</w:t>
            </w:r>
            <w:r w:rsidR="00B00902">
              <w:rPr>
                <w:b/>
                <w:bCs/>
                <w:color w:val="323232"/>
                <w:sz w:val="20"/>
                <w:szCs w:val="20"/>
                <w:lang w:val="en-US"/>
              </w:rPr>
              <w:t>graph</w:t>
            </w:r>
            <w:r w:rsidRPr="000D7DFA">
              <w:rPr>
                <w:b/>
                <w:bCs/>
                <w:color w:val="323232"/>
                <w:sz w:val="20"/>
                <w:szCs w:val="20"/>
                <w:lang w:val="en-US"/>
              </w:rPr>
              <w:t xml:space="preserve">. 33, action should be taken in the aspect </w:t>
            </w:r>
            <w:r w:rsidR="0055619C">
              <w:rPr>
                <w:b/>
                <w:bCs/>
                <w:color w:val="323232"/>
                <w:sz w:val="20"/>
                <w:szCs w:val="20"/>
                <w:lang w:val="en-US"/>
              </w:rPr>
              <w:t>of</w:t>
            </w:r>
            <w:r w:rsidRPr="000D7DFA">
              <w:rPr>
                <w:b/>
                <w:bCs/>
                <w:color w:val="323232"/>
                <w:sz w:val="20"/>
                <w:szCs w:val="20"/>
                <w:lang w:val="en-US"/>
              </w:rPr>
              <w:t xml:space="preserve"> raising the awareness </w:t>
            </w:r>
            <w:r w:rsidR="0055619C">
              <w:rPr>
                <w:b/>
                <w:bCs/>
                <w:color w:val="323232"/>
                <w:sz w:val="20"/>
                <w:szCs w:val="20"/>
                <w:lang w:val="en-US"/>
              </w:rPr>
              <w:t>of</w:t>
            </w:r>
            <w:r w:rsidRPr="000D7DFA">
              <w:rPr>
                <w:b/>
                <w:bCs/>
                <w:color w:val="323232"/>
                <w:sz w:val="20"/>
                <w:szCs w:val="20"/>
                <w:lang w:val="en-US"/>
              </w:rPr>
              <w:t xml:space="preserve"> senior staff in the involvement </w:t>
            </w:r>
            <w:r w:rsidR="0055619C">
              <w:rPr>
                <w:b/>
                <w:bCs/>
                <w:color w:val="323232"/>
                <w:sz w:val="20"/>
                <w:szCs w:val="20"/>
                <w:lang w:val="en-US"/>
              </w:rPr>
              <w:t>of</w:t>
            </w:r>
            <w:r w:rsidRPr="000D7DFA">
              <w:rPr>
                <w:b/>
                <w:bCs/>
                <w:color w:val="323232"/>
                <w:sz w:val="20"/>
                <w:szCs w:val="20"/>
                <w:lang w:val="en-US"/>
              </w:rPr>
              <w:t xml:space="preserve"> entry-level researchers in the teaching process, by taking organizational and informational measures, as well as appropriate provisions in the OTM-R Strategy. </w:t>
            </w:r>
          </w:p>
          <w:p w:rsidR="00CB1CC5" w:rsidRPr="000D7DFA" w:rsidRDefault="00B00902" w:rsidP="000D7DFA">
            <w:pPr>
              <w:pStyle w:val="Default"/>
              <w:rPr>
                <w:lang w:val="en-US"/>
              </w:rPr>
            </w:pPr>
            <w:r>
              <w:rPr>
                <w:b/>
                <w:bCs/>
                <w:color w:val="323232"/>
                <w:sz w:val="20"/>
                <w:szCs w:val="20"/>
                <w:lang w:val="en-US"/>
              </w:rPr>
              <w:t>Organizing</w:t>
            </w:r>
            <w:r w:rsidR="000D7DFA" w:rsidRPr="000D7DFA">
              <w:rPr>
                <w:b/>
                <w:bCs/>
                <w:color w:val="323232"/>
                <w:sz w:val="20"/>
                <w:szCs w:val="20"/>
                <w:lang w:val="en-US"/>
              </w:rPr>
              <w:t xml:space="preserve"> training for senior researchers in mentoring.</w:t>
            </w:r>
          </w:p>
        </w:tc>
      </w:tr>
      <w:tr w:rsidR="00CB1CC5" w:rsidRPr="00425D1A" w:rsidTr="00E95BDF">
        <w:tc>
          <w:tcPr>
            <w:tcW w:w="3498" w:type="dxa"/>
          </w:tcPr>
          <w:p w:rsidR="00CB1CC5" w:rsidRPr="00C102D1" w:rsidRDefault="00CB1CC5" w:rsidP="00CB1CC5">
            <w:pPr>
              <w:pStyle w:val="Default"/>
              <w:rPr>
                <w:sz w:val="20"/>
                <w:szCs w:val="20"/>
              </w:rPr>
            </w:pPr>
            <w:r w:rsidRPr="00C102D1">
              <w:rPr>
                <w:bCs/>
                <w:sz w:val="20"/>
                <w:szCs w:val="20"/>
              </w:rPr>
              <w:t>38. Conti</w:t>
            </w:r>
            <w:r w:rsidR="000D7DFA">
              <w:rPr>
                <w:bCs/>
                <w:sz w:val="20"/>
                <w:szCs w:val="20"/>
              </w:rPr>
              <w:t>nuing Pr</w:t>
            </w:r>
            <w:r w:rsidR="0055619C">
              <w:rPr>
                <w:bCs/>
                <w:sz w:val="20"/>
                <w:szCs w:val="20"/>
              </w:rPr>
              <w:t>of</w:t>
            </w:r>
            <w:r w:rsidR="000D7DFA">
              <w:rPr>
                <w:bCs/>
                <w:sz w:val="20"/>
                <w:szCs w:val="20"/>
              </w:rPr>
              <w:t>essional Development</w:t>
            </w:r>
          </w:p>
          <w:p w:rsidR="00CB1CC5" w:rsidRPr="00C102D1" w:rsidRDefault="00CB1CC5" w:rsidP="009F6F09">
            <w:pPr>
              <w:pStyle w:val="Default"/>
              <w:rPr>
                <w:bCs/>
                <w:sz w:val="20"/>
                <w:szCs w:val="20"/>
              </w:rPr>
            </w:pPr>
          </w:p>
        </w:tc>
        <w:tc>
          <w:tcPr>
            <w:tcW w:w="3498" w:type="dxa"/>
          </w:tcPr>
          <w:p w:rsidR="00CB1CC5" w:rsidRDefault="1AC0388A"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CB1CC5" w:rsidRPr="000D7DFA" w:rsidRDefault="000D7DFA" w:rsidP="00625504">
            <w:pPr>
              <w:pStyle w:val="Default"/>
              <w:rPr>
                <w:b/>
                <w:bCs/>
                <w:color w:val="323232"/>
                <w:sz w:val="20"/>
                <w:szCs w:val="20"/>
                <w:lang w:val="en-US"/>
              </w:rPr>
            </w:pPr>
            <w:r w:rsidRPr="000D7DFA">
              <w:rPr>
                <w:b/>
                <w:bCs/>
                <w:color w:val="323232"/>
                <w:sz w:val="20"/>
                <w:szCs w:val="20"/>
                <w:lang w:val="en-US"/>
              </w:rPr>
              <w:t xml:space="preserve">The </w:t>
            </w:r>
            <w:r w:rsidR="00B00902">
              <w:rPr>
                <w:b/>
                <w:bCs/>
                <w:color w:val="323232"/>
                <w:sz w:val="20"/>
                <w:szCs w:val="20"/>
                <w:lang w:val="en-US"/>
              </w:rPr>
              <w:t>Academy of Physical Education</w:t>
            </w:r>
            <w:r w:rsidRPr="000D7DFA">
              <w:rPr>
                <w:b/>
                <w:bCs/>
                <w:color w:val="323232"/>
                <w:sz w:val="20"/>
                <w:szCs w:val="20"/>
                <w:lang w:val="en-US"/>
              </w:rPr>
              <w:t xml:space="preserve"> in Katowice supports scientists in the stages </w:t>
            </w:r>
            <w:r w:rsidR="0055619C">
              <w:rPr>
                <w:b/>
                <w:bCs/>
                <w:color w:val="323232"/>
                <w:sz w:val="20"/>
                <w:szCs w:val="20"/>
                <w:lang w:val="en-US"/>
              </w:rPr>
              <w:t>of</w:t>
            </w:r>
            <w:r w:rsidRPr="000D7DFA">
              <w:rPr>
                <w:b/>
                <w:bCs/>
                <w:color w:val="323232"/>
                <w:sz w:val="20"/>
                <w:szCs w:val="20"/>
                <w:lang w:val="en-US"/>
              </w:rPr>
              <w:t xml:space="preserve"> their careers in continuous development and improvement </w:t>
            </w:r>
            <w:r w:rsidR="0055619C">
              <w:rPr>
                <w:b/>
                <w:bCs/>
                <w:color w:val="323232"/>
                <w:sz w:val="20"/>
                <w:szCs w:val="20"/>
                <w:lang w:val="en-US"/>
              </w:rPr>
              <w:t>of</w:t>
            </w:r>
            <w:r w:rsidRPr="000D7DFA">
              <w:rPr>
                <w:b/>
                <w:bCs/>
                <w:color w:val="323232"/>
                <w:sz w:val="20"/>
                <w:szCs w:val="20"/>
                <w:lang w:val="en-US"/>
              </w:rPr>
              <w:t xml:space="preserve"> pr</w:t>
            </w:r>
            <w:r w:rsidR="0055619C">
              <w:rPr>
                <w:b/>
                <w:bCs/>
                <w:color w:val="323232"/>
                <w:sz w:val="20"/>
                <w:szCs w:val="20"/>
                <w:lang w:val="en-US"/>
              </w:rPr>
              <w:t>of</w:t>
            </w:r>
            <w:r w:rsidRPr="000D7DFA">
              <w:rPr>
                <w:b/>
                <w:bCs/>
                <w:color w:val="323232"/>
                <w:sz w:val="20"/>
                <w:szCs w:val="20"/>
                <w:lang w:val="en-US"/>
              </w:rPr>
              <w:t xml:space="preserve">essional skills and qualifications. The data shows that the majority </w:t>
            </w:r>
            <w:r w:rsidR="0055619C">
              <w:rPr>
                <w:b/>
                <w:bCs/>
                <w:color w:val="323232"/>
                <w:sz w:val="20"/>
                <w:szCs w:val="20"/>
                <w:lang w:val="en-US"/>
              </w:rPr>
              <w:t>of</w:t>
            </w:r>
            <w:r w:rsidRPr="000D7DFA">
              <w:rPr>
                <w:b/>
                <w:bCs/>
                <w:color w:val="323232"/>
                <w:sz w:val="20"/>
                <w:szCs w:val="20"/>
                <w:lang w:val="en-US"/>
              </w:rPr>
              <w:t xml:space="preserve"> respondents, 78.7% (111 people), positively evaluate the employer's actions in supporting the pr</w:t>
            </w:r>
            <w:r w:rsidR="0055619C">
              <w:rPr>
                <w:b/>
                <w:bCs/>
                <w:color w:val="323232"/>
                <w:sz w:val="20"/>
                <w:szCs w:val="20"/>
                <w:lang w:val="en-US"/>
              </w:rPr>
              <w:t>of</w:t>
            </w:r>
            <w:r w:rsidRPr="000D7DFA">
              <w:rPr>
                <w:b/>
                <w:bCs/>
                <w:color w:val="323232"/>
                <w:sz w:val="20"/>
                <w:szCs w:val="20"/>
                <w:lang w:val="en-US"/>
              </w:rPr>
              <w:t xml:space="preserve">essional development </w:t>
            </w:r>
            <w:r w:rsidR="0055619C">
              <w:rPr>
                <w:b/>
                <w:bCs/>
                <w:color w:val="323232"/>
                <w:sz w:val="20"/>
                <w:szCs w:val="20"/>
                <w:lang w:val="en-US"/>
              </w:rPr>
              <w:t>of</w:t>
            </w:r>
            <w:r w:rsidRPr="000D7DFA">
              <w:rPr>
                <w:b/>
                <w:bCs/>
                <w:color w:val="323232"/>
                <w:sz w:val="20"/>
                <w:szCs w:val="20"/>
                <w:lang w:val="en-US"/>
              </w:rPr>
              <w:t xml:space="preserve"> scientists. In this group, 37.60% (53 people) answered "Definitely yes," and 41.1% (58 people) said "Rather yes."  Among the respondents, there were also people (30 respondents) who are not satisfied or confident in the support, also indicating problems with receiving development funding.</w:t>
            </w:r>
          </w:p>
        </w:tc>
        <w:tc>
          <w:tcPr>
            <w:tcW w:w="3499" w:type="dxa"/>
            <w:shd w:val="clear" w:color="auto" w:fill="auto"/>
          </w:tcPr>
          <w:p w:rsidR="000D7DFA" w:rsidRPr="000D7DFA" w:rsidRDefault="000D7DFA" w:rsidP="000D7DFA">
            <w:pPr>
              <w:pStyle w:val="Default"/>
              <w:rPr>
                <w:b/>
                <w:bCs/>
                <w:color w:val="323232"/>
                <w:sz w:val="20"/>
                <w:szCs w:val="20"/>
                <w:lang w:val="en-US"/>
              </w:rPr>
            </w:pPr>
            <w:r w:rsidRPr="000D7DFA">
              <w:rPr>
                <w:b/>
                <w:bCs/>
                <w:color w:val="323232"/>
                <w:sz w:val="20"/>
                <w:szCs w:val="20"/>
                <w:lang w:val="en-US"/>
              </w:rPr>
              <w:t>Clear rules for pr</w:t>
            </w:r>
            <w:r w:rsidR="0055619C">
              <w:rPr>
                <w:b/>
                <w:bCs/>
                <w:color w:val="323232"/>
                <w:sz w:val="20"/>
                <w:szCs w:val="20"/>
                <w:lang w:val="en-US"/>
              </w:rPr>
              <w:t>of</w:t>
            </w:r>
            <w:r w:rsidRPr="000D7DFA">
              <w:rPr>
                <w:b/>
                <w:bCs/>
                <w:color w:val="323232"/>
                <w:sz w:val="20"/>
                <w:szCs w:val="20"/>
                <w:lang w:val="en-US"/>
              </w:rPr>
              <w:t xml:space="preserve">essional development </w:t>
            </w:r>
            <w:r w:rsidR="0055619C">
              <w:rPr>
                <w:b/>
                <w:bCs/>
                <w:color w:val="323232"/>
                <w:sz w:val="20"/>
                <w:szCs w:val="20"/>
                <w:lang w:val="en-US"/>
              </w:rPr>
              <w:t>of</w:t>
            </w:r>
            <w:r w:rsidRPr="000D7DFA">
              <w:rPr>
                <w:b/>
                <w:bCs/>
                <w:color w:val="323232"/>
                <w:sz w:val="20"/>
                <w:szCs w:val="20"/>
                <w:lang w:val="en-US"/>
              </w:rPr>
              <w:t xml:space="preserve"> employees should be developed, along with funding opportunities, to be included as part </w:t>
            </w:r>
            <w:r w:rsidR="0055619C">
              <w:rPr>
                <w:b/>
                <w:bCs/>
                <w:color w:val="323232"/>
                <w:sz w:val="20"/>
                <w:szCs w:val="20"/>
                <w:lang w:val="en-US"/>
              </w:rPr>
              <w:t>of</w:t>
            </w:r>
            <w:r w:rsidRPr="000D7DFA">
              <w:rPr>
                <w:b/>
                <w:bCs/>
                <w:color w:val="323232"/>
                <w:sz w:val="20"/>
                <w:szCs w:val="20"/>
                <w:lang w:val="en-US"/>
              </w:rPr>
              <w:t xml:space="preserve"> the OTM-R Strategy.</w:t>
            </w:r>
          </w:p>
          <w:p w:rsidR="000D7DFA" w:rsidRPr="000D7DFA" w:rsidRDefault="000D7DFA" w:rsidP="000D7DFA">
            <w:pPr>
              <w:pStyle w:val="Default"/>
              <w:rPr>
                <w:b/>
                <w:bCs/>
                <w:color w:val="323232"/>
                <w:sz w:val="20"/>
                <w:szCs w:val="20"/>
                <w:lang w:val="en-US"/>
              </w:rPr>
            </w:pPr>
            <w:r w:rsidRPr="000D7DFA">
              <w:rPr>
                <w:b/>
                <w:bCs/>
                <w:color w:val="323232"/>
                <w:sz w:val="20"/>
                <w:szCs w:val="20"/>
                <w:lang w:val="en-US"/>
              </w:rPr>
              <w:t>In addition, conduc</w:t>
            </w:r>
            <w:r w:rsidR="00B00902">
              <w:rPr>
                <w:b/>
                <w:bCs/>
                <w:color w:val="323232"/>
                <w:sz w:val="20"/>
                <w:szCs w:val="20"/>
                <w:lang w:val="en-US"/>
              </w:rPr>
              <w:t xml:space="preserve">ing </w:t>
            </w:r>
            <w:r w:rsidRPr="000D7DFA">
              <w:rPr>
                <w:b/>
                <w:bCs/>
                <w:color w:val="323232"/>
                <w:sz w:val="20"/>
                <w:szCs w:val="20"/>
                <w:lang w:val="en-US"/>
              </w:rPr>
              <w:t xml:space="preserve"> outreach activities in </w:t>
            </w:r>
            <w:r w:rsidR="00B00902">
              <w:rPr>
                <w:b/>
                <w:bCs/>
                <w:color w:val="323232"/>
                <w:sz w:val="20"/>
                <w:szCs w:val="20"/>
                <w:lang w:val="en-US"/>
              </w:rPr>
              <w:t>this regard, e.g. e-m</w:t>
            </w:r>
            <w:r w:rsidRPr="000D7DFA">
              <w:rPr>
                <w:b/>
                <w:bCs/>
                <w:color w:val="323232"/>
                <w:sz w:val="20"/>
                <w:szCs w:val="20"/>
                <w:lang w:val="en-US"/>
              </w:rPr>
              <w:t xml:space="preserve">ailing, expansion </w:t>
            </w:r>
            <w:r w:rsidR="0055619C">
              <w:rPr>
                <w:b/>
                <w:bCs/>
                <w:color w:val="323232"/>
                <w:sz w:val="20"/>
                <w:szCs w:val="20"/>
                <w:lang w:val="en-US"/>
              </w:rPr>
              <w:t>of</w:t>
            </w:r>
            <w:r w:rsidRPr="000D7DFA">
              <w:rPr>
                <w:b/>
                <w:bCs/>
                <w:color w:val="323232"/>
                <w:sz w:val="20"/>
                <w:szCs w:val="20"/>
                <w:lang w:val="en-US"/>
              </w:rPr>
              <w:t xml:space="preserve"> the University's website.</w:t>
            </w:r>
          </w:p>
          <w:p w:rsidR="000D7DFA" w:rsidRPr="000D7DFA" w:rsidRDefault="000D7DFA" w:rsidP="000D7DFA">
            <w:pPr>
              <w:pStyle w:val="Default"/>
              <w:rPr>
                <w:b/>
                <w:bCs/>
                <w:color w:val="323232"/>
                <w:sz w:val="20"/>
                <w:szCs w:val="20"/>
                <w:lang w:val="en-US"/>
              </w:rPr>
            </w:pPr>
            <w:r w:rsidRPr="000D7DFA">
              <w:rPr>
                <w:b/>
                <w:bCs/>
                <w:color w:val="323232"/>
                <w:sz w:val="20"/>
                <w:szCs w:val="20"/>
                <w:lang w:val="en-US"/>
              </w:rPr>
              <w:t>Expand</w:t>
            </w:r>
            <w:r w:rsidR="00B00902">
              <w:rPr>
                <w:b/>
                <w:bCs/>
                <w:color w:val="323232"/>
                <w:sz w:val="20"/>
                <w:szCs w:val="20"/>
                <w:lang w:val="en-US"/>
              </w:rPr>
              <w:t>ing</w:t>
            </w:r>
            <w:r w:rsidRPr="000D7DFA">
              <w:rPr>
                <w:b/>
                <w:bCs/>
                <w:color w:val="323232"/>
                <w:sz w:val="20"/>
                <w:szCs w:val="20"/>
                <w:lang w:val="en-US"/>
              </w:rPr>
              <w:t xml:space="preserve"> the </w:t>
            </w:r>
            <w:r w:rsidR="0055619C">
              <w:rPr>
                <w:b/>
                <w:bCs/>
                <w:color w:val="323232"/>
                <w:sz w:val="20"/>
                <w:szCs w:val="20"/>
                <w:lang w:val="en-US"/>
              </w:rPr>
              <w:t>of</w:t>
            </w:r>
            <w:r w:rsidRPr="000D7DFA">
              <w:rPr>
                <w:b/>
                <w:bCs/>
                <w:color w:val="323232"/>
                <w:sz w:val="20"/>
                <w:szCs w:val="20"/>
                <w:lang w:val="en-US"/>
              </w:rPr>
              <w:t xml:space="preserve">fer </w:t>
            </w:r>
            <w:r w:rsidR="0055619C">
              <w:rPr>
                <w:b/>
                <w:bCs/>
                <w:color w:val="323232"/>
                <w:sz w:val="20"/>
                <w:szCs w:val="20"/>
                <w:lang w:val="en-US"/>
              </w:rPr>
              <w:t>of</w:t>
            </w:r>
            <w:r w:rsidRPr="000D7DFA">
              <w:rPr>
                <w:b/>
                <w:bCs/>
                <w:color w:val="323232"/>
                <w:sz w:val="20"/>
                <w:szCs w:val="20"/>
                <w:lang w:val="en-US"/>
              </w:rPr>
              <w:t xml:space="preserve"> training and courses for researchers.</w:t>
            </w:r>
          </w:p>
          <w:p w:rsidR="00CB1CC5" w:rsidRPr="000D7DFA" w:rsidRDefault="00B00902" w:rsidP="000D7DFA">
            <w:pPr>
              <w:pStyle w:val="Default"/>
              <w:rPr>
                <w:lang w:val="en-US"/>
              </w:rPr>
            </w:pPr>
            <w:r>
              <w:rPr>
                <w:b/>
                <w:bCs/>
                <w:color w:val="323232"/>
                <w:sz w:val="20"/>
                <w:szCs w:val="20"/>
                <w:lang w:val="en-US"/>
              </w:rPr>
              <w:t>Providing</w:t>
            </w:r>
            <w:r w:rsidR="000D7DFA" w:rsidRPr="000D7DFA">
              <w:rPr>
                <w:b/>
                <w:bCs/>
                <w:color w:val="323232"/>
                <w:sz w:val="20"/>
                <w:szCs w:val="20"/>
                <w:lang w:val="en-US"/>
              </w:rPr>
              <w:t xml:space="preserve"> opportunities for individual career development counseling.</w:t>
            </w:r>
          </w:p>
        </w:tc>
      </w:tr>
      <w:tr w:rsidR="00CB1CC5" w:rsidRPr="00425D1A" w:rsidTr="00E95BDF">
        <w:tc>
          <w:tcPr>
            <w:tcW w:w="3498" w:type="dxa"/>
          </w:tcPr>
          <w:p w:rsidR="00CB1CC5" w:rsidRPr="000D7DFA" w:rsidRDefault="00CB1CC5" w:rsidP="00CB1CC5">
            <w:pPr>
              <w:pStyle w:val="Default"/>
              <w:rPr>
                <w:sz w:val="20"/>
                <w:szCs w:val="20"/>
                <w:lang w:val="en-US"/>
              </w:rPr>
            </w:pPr>
            <w:r w:rsidRPr="000D7DFA">
              <w:rPr>
                <w:bCs/>
                <w:sz w:val="20"/>
                <w:szCs w:val="20"/>
                <w:lang w:val="en-US"/>
              </w:rPr>
              <w:t xml:space="preserve">39. </w:t>
            </w:r>
            <w:r w:rsidR="000D7DFA" w:rsidRPr="000D7DFA">
              <w:rPr>
                <w:bCs/>
                <w:sz w:val="20"/>
                <w:szCs w:val="20"/>
                <w:lang w:val="en-US"/>
              </w:rPr>
              <w:t>Access to scientific training and continuous pr</w:t>
            </w:r>
            <w:r w:rsidR="0055619C">
              <w:rPr>
                <w:bCs/>
                <w:sz w:val="20"/>
                <w:szCs w:val="20"/>
                <w:lang w:val="en-US"/>
              </w:rPr>
              <w:t>of</w:t>
            </w:r>
            <w:r w:rsidR="000D7DFA" w:rsidRPr="000D7DFA">
              <w:rPr>
                <w:bCs/>
                <w:sz w:val="20"/>
                <w:szCs w:val="20"/>
                <w:lang w:val="en-US"/>
              </w:rPr>
              <w:t xml:space="preserve">essional development opportunities </w:t>
            </w:r>
            <w:r w:rsidRPr="000D7DFA">
              <w:rPr>
                <w:bCs/>
                <w:sz w:val="20"/>
                <w:szCs w:val="20"/>
                <w:lang w:val="en-US"/>
              </w:rPr>
              <w:t xml:space="preserve"> </w:t>
            </w:r>
          </w:p>
          <w:p w:rsidR="00CB1CC5" w:rsidRPr="000D7DFA" w:rsidRDefault="00CB1CC5" w:rsidP="009F6F09">
            <w:pPr>
              <w:pStyle w:val="Default"/>
              <w:rPr>
                <w:bCs/>
                <w:sz w:val="20"/>
                <w:szCs w:val="20"/>
                <w:lang w:val="en-US"/>
              </w:rPr>
            </w:pPr>
          </w:p>
        </w:tc>
        <w:tc>
          <w:tcPr>
            <w:tcW w:w="3498" w:type="dxa"/>
          </w:tcPr>
          <w:p w:rsidR="00CB1CC5" w:rsidRDefault="0FA48088" w:rsidP="00625504">
            <w:pPr>
              <w:pStyle w:val="Default"/>
              <w:rPr>
                <w:b/>
                <w:bCs/>
                <w:color w:val="323232"/>
                <w:sz w:val="20"/>
                <w:szCs w:val="20"/>
              </w:rPr>
            </w:pPr>
            <w:r w:rsidRPr="2267D050">
              <w:rPr>
                <w:b/>
                <w:bCs/>
                <w:color w:val="323232"/>
                <w:sz w:val="20"/>
                <w:szCs w:val="20"/>
              </w:rPr>
              <w:t>-</w:t>
            </w:r>
            <w:r w:rsidR="298F3700" w:rsidRPr="2267D050">
              <w:rPr>
                <w:b/>
                <w:bCs/>
                <w:color w:val="323232"/>
                <w:sz w:val="20"/>
                <w:szCs w:val="20"/>
              </w:rPr>
              <w:t>/+</w:t>
            </w:r>
          </w:p>
        </w:tc>
        <w:tc>
          <w:tcPr>
            <w:tcW w:w="3499" w:type="dxa"/>
            <w:shd w:val="clear" w:color="auto" w:fill="auto"/>
          </w:tcPr>
          <w:p w:rsidR="00CB1CC5" w:rsidRPr="000D7DFA" w:rsidRDefault="00B00902" w:rsidP="00625504">
            <w:pPr>
              <w:pStyle w:val="Default"/>
              <w:rPr>
                <w:b/>
                <w:bCs/>
                <w:color w:val="323232"/>
                <w:sz w:val="20"/>
                <w:szCs w:val="20"/>
                <w:lang w:val="en-US"/>
              </w:rPr>
            </w:pPr>
            <w:r>
              <w:rPr>
                <w:b/>
                <w:bCs/>
                <w:color w:val="323232"/>
                <w:sz w:val="20"/>
                <w:szCs w:val="20"/>
                <w:lang w:val="en-US"/>
              </w:rPr>
              <w:t xml:space="preserve">The support provided by </w:t>
            </w:r>
            <w:r w:rsidR="00F25B44">
              <w:rPr>
                <w:b/>
                <w:bCs/>
                <w:color w:val="323232"/>
                <w:sz w:val="20"/>
                <w:szCs w:val="20"/>
                <w:lang w:val="en-US"/>
              </w:rPr>
              <w:t xml:space="preserve">the </w:t>
            </w:r>
            <w:r>
              <w:rPr>
                <w:b/>
                <w:bCs/>
                <w:color w:val="323232"/>
                <w:sz w:val="20"/>
                <w:szCs w:val="20"/>
                <w:lang w:val="en-US"/>
              </w:rPr>
              <w:t xml:space="preserve">Academy of Physical Education in </w:t>
            </w:r>
            <w:r w:rsidR="000D7DFA" w:rsidRPr="000D7DFA">
              <w:rPr>
                <w:b/>
                <w:bCs/>
                <w:color w:val="323232"/>
                <w:sz w:val="20"/>
                <w:szCs w:val="20"/>
                <w:lang w:val="en-US"/>
              </w:rPr>
              <w:t xml:space="preserve"> Katowice to researchers in the area </w:t>
            </w:r>
            <w:r w:rsidR="0055619C">
              <w:rPr>
                <w:b/>
                <w:bCs/>
                <w:color w:val="323232"/>
                <w:sz w:val="20"/>
                <w:szCs w:val="20"/>
                <w:lang w:val="en-US"/>
              </w:rPr>
              <w:t>of</w:t>
            </w:r>
            <w:r w:rsidR="000D7DFA" w:rsidRPr="000D7DFA">
              <w:rPr>
                <w:b/>
                <w:bCs/>
                <w:color w:val="323232"/>
                <w:sz w:val="20"/>
                <w:szCs w:val="20"/>
                <w:lang w:val="en-US"/>
              </w:rPr>
              <w:t xml:space="preserve"> pr</w:t>
            </w:r>
            <w:r w:rsidR="0055619C">
              <w:rPr>
                <w:b/>
                <w:bCs/>
                <w:color w:val="323232"/>
                <w:sz w:val="20"/>
                <w:szCs w:val="20"/>
                <w:lang w:val="en-US"/>
              </w:rPr>
              <w:t>of</w:t>
            </w:r>
            <w:r w:rsidR="000D7DFA" w:rsidRPr="000D7DFA">
              <w:rPr>
                <w:b/>
                <w:bCs/>
                <w:color w:val="323232"/>
                <w:sz w:val="20"/>
                <w:szCs w:val="20"/>
                <w:lang w:val="en-US"/>
              </w:rPr>
              <w:t xml:space="preserve">essional development is generally perceived satisfactorily (24.8% </w:t>
            </w:r>
            <w:r w:rsidR="0055619C">
              <w:rPr>
                <w:b/>
                <w:bCs/>
                <w:color w:val="323232"/>
                <w:sz w:val="20"/>
                <w:szCs w:val="20"/>
                <w:lang w:val="en-US"/>
              </w:rPr>
              <w:t>of</w:t>
            </w:r>
            <w:r w:rsidR="000D7DFA" w:rsidRPr="000D7DFA">
              <w:rPr>
                <w:b/>
                <w:bCs/>
                <w:color w:val="323232"/>
                <w:sz w:val="20"/>
                <w:szCs w:val="20"/>
                <w:lang w:val="en-US"/>
              </w:rPr>
              <w:t xml:space="preserve"> people answered "definitely yes" and 31.9% answered "Rather yes." However, there is also a group </w:t>
            </w:r>
            <w:r w:rsidR="0055619C">
              <w:rPr>
                <w:b/>
                <w:bCs/>
                <w:color w:val="323232"/>
                <w:sz w:val="20"/>
                <w:szCs w:val="20"/>
                <w:lang w:val="en-US"/>
              </w:rPr>
              <w:t>of</w:t>
            </w:r>
            <w:r w:rsidR="000D7DFA" w:rsidRPr="000D7DFA">
              <w:rPr>
                <w:b/>
                <w:bCs/>
                <w:color w:val="323232"/>
                <w:sz w:val="20"/>
                <w:szCs w:val="20"/>
                <w:lang w:val="en-US"/>
              </w:rPr>
              <w:t xml:space="preserve"> employees who are unsure (31.9% "Hard to say") or dissatisfied with this aspect (11.3% "Rather not or definitely not").</w:t>
            </w:r>
          </w:p>
        </w:tc>
        <w:tc>
          <w:tcPr>
            <w:tcW w:w="3499" w:type="dxa"/>
            <w:shd w:val="clear" w:color="auto" w:fill="auto"/>
          </w:tcPr>
          <w:p w:rsidR="000D7DFA" w:rsidRPr="000D7DFA" w:rsidRDefault="000D7DFA" w:rsidP="000D7DFA">
            <w:pPr>
              <w:pStyle w:val="Default"/>
              <w:rPr>
                <w:b/>
                <w:bCs/>
                <w:color w:val="323232"/>
                <w:sz w:val="20"/>
                <w:szCs w:val="20"/>
                <w:lang w:val="en-US"/>
              </w:rPr>
            </w:pPr>
            <w:r w:rsidRPr="000D7DFA">
              <w:rPr>
                <w:b/>
                <w:bCs/>
                <w:color w:val="323232"/>
                <w:sz w:val="20"/>
                <w:szCs w:val="20"/>
                <w:lang w:val="en-US"/>
              </w:rPr>
              <w:t xml:space="preserve">Measures should be taken to provide development opportunities and obtain resources to improve the skills and ongoing development </w:t>
            </w:r>
            <w:r w:rsidR="0055619C">
              <w:rPr>
                <w:b/>
                <w:bCs/>
                <w:color w:val="323232"/>
                <w:sz w:val="20"/>
                <w:szCs w:val="20"/>
                <w:lang w:val="en-US"/>
              </w:rPr>
              <w:t>of</w:t>
            </w:r>
            <w:r w:rsidRPr="000D7DFA">
              <w:rPr>
                <w:b/>
                <w:bCs/>
                <w:color w:val="323232"/>
                <w:sz w:val="20"/>
                <w:szCs w:val="20"/>
                <w:lang w:val="en-US"/>
              </w:rPr>
              <w:t xml:space="preserve"> employees. These activities should be regularly evaluated in terms </w:t>
            </w:r>
            <w:r w:rsidR="0055619C">
              <w:rPr>
                <w:b/>
                <w:bCs/>
                <w:color w:val="323232"/>
                <w:sz w:val="20"/>
                <w:szCs w:val="20"/>
                <w:lang w:val="en-US"/>
              </w:rPr>
              <w:t>of</w:t>
            </w:r>
            <w:r w:rsidRPr="000D7DFA">
              <w:rPr>
                <w:b/>
                <w:bCs/>
                <w:color w:val="323232"/>
                <w:sz w:val="20"/>
                <w:szCs w:val="20"/>
                <w:lang w:val="en-US"/>
              </w:rPr>
              <w:t xml:space="preserve"> ava</w:t>
            </w:r>
            <w:r w:rsidR="00B00902">
              <w:rPr>
                <w:b/>
                <w:bCs/>
                <w:color w:val="323232"/>
                <w:sz w:val="20"/>
                <w:szCs w:val="20"/>
                <w:lang w:val="en-US"/>
              </w:rPr>
              <w:t>ilability, interest.  A</w:t>
            </w:r>
            <w:r w:rsidRPr="000D7DFA">
              <w:rPr>
                <w:b/>
                <w:bCs/>
                <w:color w:val="323232"/>
                <w:sz w:val="20"/>
                <w:szCs w:val="20"/>
                <w:lang w:val="en-US"/>
              </w:rPr>
              <w:t>ctivities should be undertaken among the University community, and policies should be developed and included in the OTM-R Strategy.</w:t>
            </w:r>
          </w:p>
          <w:p w:rsidR="00CB1CC5" w:rsidRPr="000D7DFA" w:rsidRDefault="000D7DFA" w:rsidP="000D7DFA">
            <w:pPr>
              <w:pStyle w:val="Default"/>
              <w:rPr>
                <w:b/>
                <w:bCs/>
                <w:color w:val="323232"/>
                <w:sz w:val="20"/>
                <w:szCs w:val="20"/>
                <w:lang w:val="en-US"/>
              </w:rPr>
            </w:pPr>
            <w:r w:rsidRPr="000D7DFA">
              <w:rPr>
                <w:b/>
                <w:bCs/>
                <w:color w:val="323232"/>
                <w:sz w:val="20"/>
                <w:szCs w:val="20"/>
                <w:lang w:val="en-US"/>
              </w:rPr>
              <w:t xml:space="preserve">Expansion </w:t>
            </w:r>
            <w:r w:rsidR="0055619C">
              <w:rPr>
                <w:b/>
                <w:bCs/>
                <w:color w:val="323232"/>
                <w:sz w:val="20"/>
                <w:szCs w:val="20"/>
                <w:lang w:val="en-US"/>
              </w:rPr>
              <w:t>of</w:t>
            </w:r>
            <w:r w:rsidRPr="000D7DFA">
              <w:rPr>
                <w:b/>
                <w:bCs/>
                <w:color w:val="323232"/>
                <w:sz w:val="20"/>
                <w:szCs w:val="20"/>
                <w:lang w:val="en-US"/>
              </w:rPr>
              <w:t xml:space="preserve"> the website / learning tab, conducting </w:t>
            </w:r>
            <w:r w:rsidR="00B00902">
              <w:rPr>
                <w:b/>
                <w:bCs/>
                <w:color w:val="323232"/>
                <w:sz w:val="20"/>
                <w:szCs w:val="20"/>
                <w:lang w:val="en-US"/>
              </w:rPr>
              <w:t>e-</w:t>
            </w:r>
            <w:r w:rsidRPr="000D7DFA">
              <w:rPr>
                <w:b/>
                <w:bCs/>
                <w:color w:val="323232"/>
                <w:sz w:val="20"/>
                <w:szCs w:val="20"/>
                <w:lang w:val="en-US"/>
              </w:rPr>
              <w:t>mailings.</w:t>
            </w:r>
          </w:p>
        </w:tc>
      </w:tr>
      <w:tr w:rsidR="00CB1CC5" w:rsidRPr="00425D1A" w:rsidTr="00E95BDF">
        <w:tc>
          <w:tcPr>
            <w:tcW w:w="3498" w:type="dxa"/>
          </w:tcPr>
          <w:p w:rsidR="00CB1CC5" w:rsidRPr="00C102D1" w:rsidRDefault="00CB1CC5" w:rsidP="00CB1CC5">
            <w:pPr>
              <w:pStyle w:val="Default"/>
              <w:rPr>
                <w:sz w:val="20"/>
                <w:szCs w:val="20"/>
              </w:rPr>
            </w:pPr>
            <w:r w:rsidRPr="00C102D1">
              <w:rPr>
                <w:bCs/>
                <w:sz w:val="20"/>
                <w:szCs w:val="20"/>
              </w:rPr>
              <w:t xml:space="preserve">40. </w:t>
            </w:r>
            <w:r w:rsidR="000D7DFA" w:rsidRPr="000D7DFA">
              <w:rPr>
                <w:bCs/>
                <w:sz w:val="20"/>
                <w:szCs w:val="20"/>
              </w:rPr>
              <w:t>Scientific care</w:t>
            </w:r>
          </w:p>
          <w:p w:rsidR="00CB1CC5" w:rsidRPr="00C102D1" w:rsidRDefault="00CB1CC5" w:rsidP="009F6F09">
            <w:pPr>
              <w:pStyle w:val="Default"/>
              <w:rPr>
                <w:bCs/>
                <w:sz w:val="20"/>
                <w:szCs w:val="20"/>
              </w:rPr>
            </w:pPr>
          </w:p>
        </w:tc>
        <w:tc>
          <w:tcPr>
            <w:tcW w:w="3498" w:type="dxa"/>
          </w:tcPr>
          <w:p w:rsidR="00CB1CC5" w:rsidRDefault="4ED82D88" w:rsidP="00625504">
            <w:pPr>
              <w:pStyle w:val="Default"/>
              <w:rPr>
                <w:b/>
                <w:bCs/>
                <w:color w:val="323232"/>
                <w:sz w:val="20"/>
                <w:szCs w:val="20"/>
              </w:rPr>
            </w:pPr>
            <w:r w:rsidRPr="3AE772D1">
              <w:rPr>
                <w:b/>
                <w:bCs/>
                <w:color w:val="323232"/>
                <w:sz w:val="20"/>
                <w:szCs w:val="20"/>
              </w:rPr>
              <w:t>+/-</w:t>
            </w:r>
          </w:p>
        </w:tc>
        <w:tc>
          <w:tcPr>
            <w:tcW w:w="3499" w:type="dxa"/>
            <w:shd w:val="clear" w:color="auto" w:fill="auto"/>
          </w:tcPr>
          <w:p w:rsidR="00CB1CC5" w:rsidRPr="000D7DFA" w:rsidRDefault="000D7DFA" w:rsidP="00625504">
            <w:pPr>
              <w:pStyle w:val="Default"/>
              <w:rPr>
                <w:b/>
                <w:bCs/>
                <w:color w:val="323232"/>
                <w:sz w:val="20"/>
                <w:szCs w:val="20"/>
                <w:lang w:val="en-US"/>
              </w:rPr>
            </w:pPr>
            <w:r w:rsidRPr="000D7DFA">
              <w:rPr>
                <w:b/>
                <w:bCs/>
                <w:color w:val="323232"/>
                <w:sz w:val="20"/>
                <w:szCs w:val="20"/>
                <w:lang w:val="en-US"/>
              </w:rPr>
              <w:t xml:space="preserve">Respondents (85 people) are positive about the employer's actions in this regard. Yet a sizable number </w:t>
            </w:r>
            <w:r w:rsidR="0055619C">
              <w:rPr>
                <w:b/>
                <w:bCs/>
                <w:color w:val="323232"/>
                <w:sz w:val="20"/>
                <w:szCs w:val="20"/>
                <w:lang w:val="en-US"/>
              </w:rPr>
              <w:t>of</w:t>
            </w:r>
            <w:r w:rsidRPr="000D7DFA">
              <w:rPr>
                <w:b/>
                <w:bCs/>
                <w:color w:val="323232"/>
                <w:sz w:val="20"/>
                <w:szCs w:val="20"/>
                <w:lang w:val="en-US"/>
              </w:rPr>
              <w:t xml:space="preserve"> people (56 respondents)are not fully </w:t>
            </w:r>
            <w:r w:rsidRPr="000D7DFA">
              <w:rPr>
                <w:b/>
                <w:bCs/>
                <w:color w:val="323232"/>
                <w:sz w:val="20"/>
                <w:szCs w:val="20"/>
                <w:lang w:val="en-US"/>
              </w:rPr>
              <w:lastRenderedPageBreak/>
              <w:t>convin</w:t>
            </w:r>
            <w:r w:rsidR="00B00902">
              <w:rPr>
                <w:b/>
                <w:bCs/>
                <w:color w:val="323232"/>
                <w:sz w:val="20"/>
                <w:szCs w:val="20"/>
                <w:lang w:val="en-US"/>
              </w:rPr>
              <w:t>ce</w:t>
            </w:r>
            <w:r w:rsidR="00F25B44">
              <w:rPr>
                <w:b/>
                <w:bCs/>
                <w:color w:val="323232"/>
                <w:sz w:val="20"/>
                <w:szCs w:val="20"/>
                <w:lang w:val="en-US"/>
              </w:rPr>
              <w:t>d that the Academy of Physical E</w:t>
            </w:r>
            <w:r w:rsidR="00B00902">
              <w:rPr>
                <w:b/>
                <w:bCs/>
                <w:color w:val="323232"/>
                <w:sz w:val="20"/>
                <w:szCs w:val="20"/>
                <w:lang w:val="en-US"/>
              </w:rPr>
              <w:t xml:space="preserve">ducation in </w:t>
            </w:r>
            <w:r w:rsidRPr="000D7DFA">
              <w:rPr>
                <w:b/>
                <w:bCs/>
                <w:color w:val="323232"/>
                <w:sz w:val="20"/>
                <w:szCs w:val="20"/>
                <w:lang w:val="en-US"/>
              </w:rPr>
              <w:t xml:space="preserve"> provides access to mentors with the right qualifications, showing commitment, to whom they can turn to in pr</w:t>
            </w:r>
            <w:r w:rsidR="0055619C">
              <w:rPr>
                <w:b/>
                <w:bCs/>
                <w:color w:val="323232"/>
                <w:sz w:val="20"/>
                <w:szCs w:val="20"/>
                <w:lang w:val="en-US"/>
              </w:rPr>
              <w:t>of</w:t>
            </w:r>
            <w:r w:rsidRPr="000D7DFA">
              <w:rPr>
                <w:b/>
                <w:bCs/>
                <w:color w:val="323232"/>
                <w:sz w:val="20"/>
                <w:szCs w:val="20"/>
                <w:lang w:val="en-US"/>
              </w:rPr>
              <w:t xml:space="preserve">essional matters at the beginning </w:t>
            </w:r>
            <w:r w:rsidR="0055619C">
              <w:rPr>
                <w:b/>
                <w:bCs/>
                <w:color w:val="323232"/>
                <w:sz w:val="20"/>
                <w:szCs w:val="20"/>
                <w:lang w:val="en-US"/>
              </w:rPr>
              <w:t>of</w:t>
            </w:r>
            <w:r w:rsidRPr="000D7DFA">
              <w:rPr>
                <w:b/>
                <w:bCs/>
                <w:color w:val="323232"/>
                <w:sz w:val="20"/>
                <w:szCs w:val="20"/>
                <w:lang w:val="en-US"/>
              </w:rPr>
              <w:t xml:space="preserve"> their careers.</w:t>
            </w:r>
          </w:p>
        </w:tc>
        <w:tc>
          <w:tcPr>
            <w:tcW w:w="3499" w:type="dxa"/>
            <w:shd w:val="clear" w:color="auto" w:fill="auto"/>
          </w:tcPr>
          <w:p w:rsidR="000D7DFA" w:rsidRPr="000D7DFA" w:rsidRDefault="000D7DFA" w:rsidP="000D7DFA">
            <w:pPr>
              <w:pStyle w:val="Default"/>
              <w:rPr>
                <w:b/>
                <w:bCs/>
                <w:color w:val="323232"/>
                <w:sz w:val="20"/>
                <w:szCs w:val="20"/>
                <w:lang w:val="en-US"/>
              </w:rPr>
            </w:pPr>
            <w:r w:rsidRPr="000D7DFA">
              <w:rPr>
                <w:b/>
                <w:bCs/>
                <w:color w:val="323232"/>
                <w:sz w:val="20"/>
                <w:szCs w:val="20"/>
                <w:lang w:val="en-US"/>
              </w:rPr>
              <w:lastRenderedPageBreak/>
              <w:t xml:space="preserve">Information and organizational action is required, indicating the possibility </w:t>
            </w:r>
            <w:r w:rsidR="0055619C">
              <w:rPr>
                <w:b/>
                <w:bCs/>
                <w:color w:val="323232"/>
                <w:sz w:val="20"/>
                <w:szCs w:val="20"/>
                <w:lang w:val="en-US"/>
              </w:rPr>
              <w:t>of</w:t>
            </w:r>
            <w:r w:rsidRPr="000D7DFA">
              <w:rPr>
                <w:b/>
                <w:bCs/>
                <w:color w:val="323232"/>
                <w:sz w:val="20"/>
                <w:szCs w:val="20"/>
                <w:lang w:val="en-US"/>
              </w:rPr>
              <w:t xml:space="preserve"> support for young scientists - it is proposed to create information about </w:t>
            </w:r>
            <w:r w:rsidRPr="000D7DFA">
              <w:rPr>
                <w:b/>
                <w:bCs/>
                <w:color w:val="323232"/>
                <w:sz w:val="20"/>
                <w:szCs w:val="20"/>
                <w:lang w:val="en-US"/>
              </w:rPr>
              <w:lastRenderedPageBreak/>
              <w:t xml:space="preserve">the duty </w:t>
            </w:r>
            <w:r w:rsidR="0055619C">
              <w:rPr>
                <w:b/>
                <w:bCs/>
                <w:color w:val="323232"/>
                <w:sz w:val="20"/>
                <w:szCs w:val="20"/>
                <w:lang w:val="en-US"/>
              </w:rPr>
              <w:t>of</w:t>
            </w:r>
            <w:r w:rsidRPr="000D7DFA">
              <w:rPr>
                <w:b/>
                <w:bCs/>
                <w:color w:val="323232"/>
                <w:sz w:val="20"/>
                <w:szCs w:val="20"/>
                <w:lang w:val="en-US"/>
              </w:rPr>
              <w:t xml:space="preserve"> employees and the possibility </w:t>
            </w:r>
            <w:r w:rsidR="0055619C">
              <w:rPr>
                <w:b/>
                <w:bCs/>
                <w:color w:val="323232"/>
                <w:sz w:val="20"/>
                <w:szCs w:val="20"/>
                <w:lang w:val="en-US"/>
              </w:rPr>
              <w:t>of</w:t>
            </w:r>
            <w:r w:rsidRPr="000D7DFA">
              <w:rPr>
                <w:b/>
                <w:bCs/>
                <w:color w:val="323232"/>
                <w:sz w:val="20"/>
                <w:szCs w:val="20"/>
                <w:lang w:val="en-US"/>
              </w:rPr>
              <w:t xml:space="preserve"> meetings and contact.</w:t>
            </w:r>
          </w:p>
          <w:p w:rsidR="000D7DFA" w:rsidRPr="000D7DFA" w:rsidRDefault="000D7DFA" w:rsidP="000D7DFA">
            <w:pPr>
              <w:pStyle w:val="Default"/>
              <w:rPr>
                <w:b/>
                <w:bCs/>
                <w:color w:val="323232"/>
                <w:sz w:val="20"/>
                <w:szCs w:val="20"/>
                <w:lang w:val="en-US"/>
              </w:rPr>
            </w:pPr>
          </w:p>
          <w:p w:rsidR="00CB1CC5" w:rsidRPr="000D7DFA" w:rsidRDefault="000D7DFA" w:rsidP="000D7DFA">
            <w:pPr>
              <w:pStyle w:val="Default"/>
              <w:rPr>
                <w:b/>
                <w:bCs/>
                <w:color w:val="323232"/>
                <w:sz w:val="20"/>
                <w:szCs w:val="20"/>
                <w:lang w:val="en-US"/>
              </w:rPr>
            </w:pPr>
            <w:r w:rsidRPr="000D7DFA">
              <w:rPr>
                <w:b/>
                <w:bCs/>
                <w:color w:val="323232"/>
                <w:sz w:val="20"/>
                <w:szCs w:val="20"/>
                <w:lang w:val="en-US"/>
              </w:rPr>
              <w:t xml:space="preserve">Expansion </w:t>
            </w:r>
            <w:r w:rsidR="0055619C">
              <w:rPr>
                <w:b/>
                <w:bCs/>
                <w:color w:val="323232"/>
                <w:sz w:val="20"/>
                <w:szCs w:val="20"/>
                <w:lang w:val="en-US"/>
              </w:rPr>
              <w:t>of</w:t>
            </w:r>
            <w:r w:rsidRPr="000D7DFA">
              <w:rPr>
                <w:b/>
                <w:bCs/>
                <w:color w:val="323232"/>
                <w:sz w:val="20"/>
                <w:szCs w:val="20"/>
                <w:lang w:val="en-US"/>
              </w:rPr>
              <w:t xml:space="preserve"> the website / science tab</w:t>
            </w:r>
          </w:p>
        </w:tc>
      </w:tr>
    </w:tbl>
    <w:p w:rsidR="009F6F09" w:rsidRPr="000D7DFA" w:rsidRDefault="009F6F09" w:rsidP="00625504">
      <w:pPr>
        <w:pStyle w:val="Default"/>
        <w:rPr>
          <w:b/>
          <w:bCs/>
          <w:color w:val="323232"/>
          <w:sz w:val="20"/>
          <w:szCs w:val="20"/>
          <w:lang w:val="en-US"/>
        </w:rPr>
      </w:pPr>
    </w:p>
    <w:sectPr w:rsidR="009F6F09" w:rsidRPr="000D7DFA" w:rsidSect="0062550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97B1"/>
    <w:multiLevelType w:val="hybridMultilevel"/>
    <w:tmpl w:val="0E86996E"/>
    <w:lvl w:ilvl="0" w:tplc="B9CC63FE">
      <w:start w:val="1"/>
      <w:numFmt w:val="bullet"/>
      <w:lvlText w:val="-"/>
      <w:lvlJc w:val="left"/>
      <w:pPr>
        <w:ind w:left="720" w:hanging="360"/>
      </w:pPr>
      <w:rPr>
        <w:rFonts w:ascii="Calibri" w:hAnsi="Calibri" w:hint="default"/>
      </w:rPr>
    </w:lvl>
    <w:lvl w:ilvl="1" w:tplc="608C5442">
      <w:start w:val="1"/>
      <w:numFmt w:val="bullet"/>
      <w:lvlText w:val="o"/>
      <w:lvlJc w:val="left"/>
      <w:pPr>
        <w:ind w:left="1440" w:hanging="360"/>
      </w:pPr>
      <w:rPr>
        <w:rFonts w:ascii="Courier New" w:hAnsi="Courier New" w:hint="default"/>
      </w:rPr>
    </w:lvl>
    <w:lvl w:ilvl="2" w:tplc="C7BCF66E">
      <w:start w:val="1"/>
      <w:numFmt w:val="bullet"/>
      <w:lvlText w:val=""/>
      <w:lvlJc w:val="left"/>
      <w:pPr>
        <w:ind w:left="2160" w:hanging="360"/>
      </w:pPr>
      <w:rPr>
        <w:rFonts w:ascii="Wingdings" w:hAnsi="Wingdings" w:hint="default"/>
      </w:rPr>
    </w:lvl>
    <w:lvl w:ilvl="3" w:tplc="89E0DA98">
      <w:start w:val="1"/>
      <w:numFmt w:val="bullet"/>
      <w:lvlText w:val=""/>
      <w:lvlJc w:val="left"/>
      <w:pPr>
        <w:ind w:left="2880" w:hanging="360"/>
      </w:pPr>
      <w:rPr>
        <w:rFonts w:ascii="Symbol" w:hAnsi="Symbol" w:hint="default"/>
      </w:rPr>
    </w:lvl>
    <w:lvl w:ilvl="4" w:tplc="A3464C84">
      <w:start w:val="1"/>
      <w:numFmt w:val="bullet"/>
      <w:lvlText w:val="o"/>
      <w:lvlJc w:val="left"/>
      <w:pPr>
        <w:ind w:left="3600" w:hanging="360"/>
      </w:pPr>
      <w:rPr>
        <w:rFonts w:ascii="Courier New" w:hAnsi="Courier New" w:hint="default"/>
      </w:rPr>
    </w:lvl>
    <w:lvl w:ilvl="5" w:tplc="B1F6DE68">
      <w:start w:val="1"/>
      <w:numFmt w:val="bullet"/>
      <w:lvlText w:val=""/>
      <w:lvlJc w:val="left"/>
      <w:pPr>
        <w:ind w:left="4320" w:hanging="360"/>
      </w:pPr>
      <w:rPr>
        <w:rFonts w:ascii="Wingdings" w:hAnsi="Wingdings" w:hint="default"/>
      </w:rPr>
    </w:lvl>
    <w:lvl w:ilvl="6" w:tplc="0082B9C2">
      <w:start w:val="1"/>
      <w:numFmt w:val="bullet"/>
      <w:lvlText w:val=""/>
      <w:lvlJc w:val="left"/>
      <w:pPr>
        <w:ind w:left="5040" w:hanging="360"/>
      </w:pPr>
      <w:rPr>
        <w:rFonts w:ascii="Symbol" w:hAnsi="Symbol" w:hint="default"/>
      </w:rPr>
    </w:lvl>
    <w:lvl w:ilvl="7" w:tplc="CC6A8096">
      <w:start w:val="1"/>
      <w:numFmt w:val="bullet"/>
      <w:lvlText w:val="o"/>
      <w:lvlJc w:val="left"/>
      <w:pPr>
        <w:ind w:left="5760" w:hanging="360"/>
      </w:pPr>
      <w:rPr>
        <w:rFonts w:ascii="Courier New" w:hAnsi="Courier New" w:hint="default"/>
      </w:rPr>
    </w:lvl>
    <w:lvl w:ilvl="8" w:tplc="826256D2">
      <w:start w:val="1"/>
      <w:numFmt w:val="bullet"/>
      <w:lvlText w:val=""/>
      <w:lvlJc w:val="left"/>
      <w:pPr>
        <w:ind w:left="6480" w:hanging="360"/>
      </w:pPr>
      <w:rPr>
        <w:rFonts w:ascii="Wingdings" w:hAnsi="Wingdings" w:hint="default"/>
      </w:rPr>
    </w:lvl>
  </w:abstractNum>
  <w:abstractNum w:abstractNumId="1" w15:restartNumberingAfterBreak="0">
    <w:nsid w:val="279D795C"/>
    <w:multiLevelType w:val="hybridMultilevel"/>
    <w:tmpl w:val="2D06BB08"/>
    <w:lvl w:ilvl="0" w:tplc="A3E05C10">
      <w:start w:val="1"/>
      <w:numFmt w:val="bullet"/>
      <w:lvlText w:val="-"/>
      <w:lvlJc w:val="left"/>
      <w:pPr>
        <w:ind w:left="720" w:hanging="360"/>
      </w:pPr>
      <w:rPr>
        <w:rFonts w:ascii="Calibri" w:hAnsi="Calibri" w:hint="default"/>
      </w:rPr>
    </w:lvl>
    <w:lvl w:ilvl="1" w:tplc="54049CA8">
      <w:start w:val="1"/>
      <w:numFmt w:val="bullet"/>
      <w:lvlText w:val="o"/>
      <w:lvlJc w:val="left"/>
      <w:pPr>
        <w:ind w:left="1440" w:hanging="360"/>
      </w:pPr>
      <w:rPr>
        <w:rFonts w:ascii="Courier New" w:hAnsi="Courier New" w:hint="default"/>
      </w:rPr>
    </w:lvl>
    <w:lvl w:ilvl="2" w:tplc="7C4CCD84">
      <w:start w:val="1"/>
      <w:numFmt w:val="bullet"/>
      <w:lvlText w:val=""/>
      <w:lvlJc w:val="left"/>
      <w:pPr>
        <w:ind w:left="2160" w:hanging="360"/>
      </w:pPr>
      <w:rPr>
        <w:rFonts w:ascii="Wingdings" w:hAnsi="Wingdings" w:hint="default"/>
      </w:rPr>
    </w:lvl>
    <w:lvl w:ilvl="3" w:tplc="EAE02E12">
      <w:start w:val="1"/>
      <w:numFmt w:val="bullet"/>
      <w:lvlText w:val=""/>
      <w:lvlJc w:val="left"/>
      <w:pPr>
        <w:ind w:left="2880" w:hanging="360"/>
      </w:pPr>
      <w:rPr>
        <w:rFonts w:ascii="Symbol" w:hAnsi="Symbol" w:hint="default"/>
      </w:rPr>
    </w:lvl>
    <w:lvl w:ilvl="4" w:tplc="B90ED8D0">
      <w:start w:val="1"/>
      <w:numFmt w:val="bullet"/>
      <w:lvlText w:val="o"/>
      <w:lvlJc w:val="left"/>
      <w:pPr>
        <w:ind w:left="3600" w:hanging="360"/>
      </w:pPr>
      <w:rPr>
        <w:rFonts w:ascii="Courier New" w:hAnsi="Courier New" w:hint="default"/>
      </w:rPr>
    </w:lvl>
    <w:lvl w:ilvl="5" w:tplc="55DC58E0">
      <w:start w:val="1"/>
      <w:numFmt w:val="bullet"/>
      <w:lvlText w:val=""/>
      <w:lvlJc w:val="left"/>
      <w:pPr>
        <w:ind w:left="4320" w:hanging="360"/>
      </w:pPr>
      <w:rPr>
        <w:rFonts w:ascii="Wingdings" w:hAnsi="Wingdings" w:hint="default"/>
      </w:rPr>
    </w:lvl>
    <w:lvl w:ilvl="6" w:tplc="105AB93E">
      <w:start w:val="1"/>
      <w:numFmt w:val="bullet"/>
      <w:lvlText w:val=""/>
      <w:lvlJc w:val="left"/>
      <w:pPr>
        <w:ind w:left="5040" w:hanging="360"/>
      </w:pPr>
      <w:rPr>
        <w:rFonts w:ascii="Symbol" w:hAnsi="Symbol" w:hint="default"/>
      </w:rPr>
    </w:lvl>
    <w:lvl w:ilvl="7" w:tplc="1640F000">
      <w:start w:val="1"/>
      <w:numFmt w:val="bullet"/>
      <w:lvlText w:val="o"/>
      <w:lvlJc w:val="left"/>
      <w:pPr>
        <w:ind w:left="5760" w:hanging="360"/>
      </w:pPr>
      <w:rPr>
        <w:rFonts w:ascii="Courier New" w:hAnsi="Courier New" w:hint="default"/>
      </w:rPr>
    </w:lvl>
    <w:lvl w:ilvl="8" w:tplc="F07083B2">
      <w:start w:val="1"/>
      <w:numFmt w:val="bullet"/>
      <w:lvlText w:val=""/>
      <w:lvlJc w:val="left"/>
      <w:pPr>
        <w:ind w:left="6480" w:hanging="360"/>
      </w:pPr>
      <w:rPr>
        <w:rFonts w:ascii="Wingdings" w:hAnsi="Wingdings" w:hint="default"/>
      </w:rPr>
    </w:lvl>
  </w:abstractNum>
  <w:abstractNum w:abstractNumId="2" w15:restartNumberingAfterBreak="0">
    <w:nsid w:val="377B1828"/>
    <w:multiLevelType w:val="hybridMultilevel"/>
    <w:tmpl w:val="C19AB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4FA9991"/>
    <w:multiLevelType w:val="hybridMultilevel"/>
    <w:tmpl w:val="66321750"/>
    <w:lvl w:ilvl="0" w:tplc="CD3E5A32">
      <w:start w:val="1"/>
      <w:numFmt w:val="bullet"/>
      <w:lvlText w:val="-"/>
      <w:lvlJc w:val="left"/>
      <w:pPr>
        <w:ind w:left="720" w:hanging="360"/>
      </w:pPr>
      <w:rPr>
        <w:rFonts w:ascii="Calibri" w:hAnsi="Calibri" w:hint="default"/>
      </w:rPr>
    </w:lvl>
    <w:lvl w:ilvl="1" w:tplc="9688887E">
      <w:start w:val="1"/>
      <w:numFmt w:val="bullet"/>
      <w:lvlText w:val="o"/>
      <w:lvlJc w:val="left"/>
      <w:pPr>
        <w:ind w:left="1440" w:hanging="360"/>
      </w:pPr>
      <w:rPr>
        <w:rFonts w:ascii="Courier New" w:hAnsi="Courier New" w:hint="default"/>
      </w:rPr>
    </w:lvl>
    <w:lvl w:ilvl="2" w:tplc="EF44B8FE">
      <w:start w:val="1"/>
      <w:numFmt w:val="bullet"/>
      <w:lvlText w:val=""/>
      <w:lvlJc w:val="left"/>
      <w:pPr>
        <w:ind w:left="2160" w:hanging="360"/>
      </w:pPr>
      <w:rPr>
        <w:rFonts w:ascii="Wingdings" w:hAnsi="Wingdings" w:hint="default"/>
      </w:rPr>
    </w:lvl>
    <w:lvl w:ilvl="3" w:tplc="624C9DAE">
      <w:start w:val="1"/>
      <w:numFmt w:val="bullet"/>
      <w:lvlText w:val=""/>
      <w:lvlJc w:val="left"/>
      <w:pPr>
        <w:ind w:left="2880" w:hanging="360"/>
      </w:pPr>
      <w:rPr>
        <w:rFonts w:ascii="Symbol" w:hAnsi="Symbol" w:hint="default"/>
      </w:rPr>
    </w:lvl>
    <w:lvl w:ilvl="4" w:tplc="BFAE15F4">
      <w:start w:val="1"/>
      <w:numFmt w:val="bullet"/>
      <w:lvlText w:val="o"/>
      <w:lvlJc w:val="left"/>
      <w:pPr>
        <w:ind w:left="3600" w:hanging="360"/>
      </w:pPr>
      <w:rPr>
        <w:rFonts w:ascii="Courier New" w:hAnsi="Courier New" w:hint="default"/>
      </w:rPr>
    </w:lvl>
    <w:lvl w:ilvl="5" w:tplc="A36CD4D8">
      <w:start w:val="1"/>
      <w:numFmt w:val="bullet"/>
      <w:lvlText w:val=""/>
      <w:lvlJc w:val="left"/>
      <w:pPr>
        <w:ind w:left="4320" w:hanging="360"/>
      </w:pPr>
      <w:rPr>
        <w:rFonts w:ascii="Wingdings" w:hAnsi="Wingdings" w:hint="default"/>
      </w:rPr>
    </w:lvl>
    <w:lvl w:ilvl="6" w:tplc="E27AE162">
      <w:start w:val="1"/>
      <w:numFmt w:val="bullet"/>
      <w:lvlText w:val=""/>
      <w:lvlJc w:val="left"/>
      <w:pPr>
        <w:ind w:left="5040" w:hanging="360"/>
      </w:pPr>
      <w:rPr>
        <w:rFonts w:ascii="Symbol" w:hAnsi="Symbol" w:hint="default"/>
      </w:rPr>
    </w:lvl>
    <w:lvl w:ilvl="7" w:tplc="06E24EC8">
      <w:start w:val="1"/>
      <w:numFmt w:val="bullet"/>
      <w:lvlText w:val="o"/>
      <w:lvlJc w:val="left"/>
      <w:pPr>
        <w:ind w:left="5760" w:hanging="360"/>
      </w:pPr>
      <w:rPr>
        <w:rFonts w:ascii="Courier New" w:hAnsi="Courier New" w:hint="default"/>
      </w:rPr>
    </w:lvl>
    <w:lvl w:ilvl="8" w:tplc="C9323D46">
      <w:start w:val="1"/>
      <w:numFmt w:val="bullet"/>
      <w:lvlText w:val=""/>
      <w:lvlJc w:val="left"/>
      <w:pPr>
        <w:ind w:left="6480" w:hanging="360"/>
      </w:pPr>
      <w:rPr>
        <w:rFonts w:ascii="Wingdings" w:hAnsi="Wingdings" w:hint="default"/>
      </w:rPr>
    </w:lvl>
  </w:abstractNum>
  <w:abstractNum w:abstractNumId="4" w15:restartNumberingAfterBreak="0">
    <w:nsid w:val="48581752"/>
    <w:multiLevelType w:val="hybridMultilevel"/>
    <w:tmpl w:val="C24EAA2E"/>
    <w:lvl w:ilvl="0" w:tplc="2F5C3F7C">
      <w:start w:val="1"/>
      <w:numFmt w:val="bullet"/>
      <w:lvlText w:val="-"/>
      <w:lvlJc w:val="left"/>
      <w:pPr>
        <w:ind w:left="720" w:hanging="360"/>
      </w:pPr>
      <w:rPr>
        <w:rFonts w:ascii="Calibri" w:hAnsi="Calibri" w:hint="default"/>
      </w:rPr>
    </w:lvl>
    <w:lvl w:ilvl="1" w:tplc="F01CFA26">
      <w:start w:val="1"/>
      <w:numFmt w:val="bullet"/>
      <w:lvlText w:val="o"/>
      <w:lvlJc w:val="left"/>
      <w:pPr>
        <w:ind w:left="1440" w:hanging="360"/>
      </w:pPr>
      <w:rPr>
        <w:rFonts w:ascii="Courier New" w:hAnsi="Courier New" w:hint="default"/>
      </w:rPr>
    </w:lvl>
    <w:lvl w:ilvl="2" w:tplc="3CE8E4D4">
      <w:start w:val="1"/>
      <w:numFmt w:val="bullet"/>
      <w:lvlText w:val=""/>
      <w:lvlJc w:val="left"/>
      <w:pPr>
        <w:ind w:left="2160" w:hanging="360"/>
      </w:pPr>
      <w:rPr>
        <w:rFonts w:ascii="Wingdings" w:hAnsi="Wingdings" w:hint="default"/>
      </w:rPr>
    </w:lvl>
    <w:lvl w:ilvl="3" w:tplc="1722E5FA">
      <w:start w:val="1"/>
      <w:numFmt w:val="bullet"/>
      <w:lvlText w:val=""/>
      <w:lvlJc w:val="left"/>
      <w:pPr>
        <w:ind w:left="2880" w:hanging="360"/>
      </w:pPr>
      <w:rPr>
        <w:rFonts w:ascii="Symbol" w:hAnsi="Symbol" w:hint="default"/>
      </w:rPr>
    </w:lvl>
    <w:lvl w:ilvl="4" w:tplc="5CA81A04">
      <w:start w:val="1"/>
      <w:numFmt w:val="bullet"/>
      <w:lvlText w:val="o"/>
      <w:lvlJc w:val="left"/>
      <w:pPr>
        <w:ind w:left="3600" w:hanging="360"/>
      </w:pPr>
      <w:rPr>
        <w:rFonts w:ascii="Courier New" w:hAnsi="Courier New" w:hint="default"/>
      </w:rPr>
    </w:lvl>
    <w:lvl w:ilvl="5" w:tplc="8B084B56">
      <w:start w:val="1"/>
      <w:numFmt w:val="bullet"/>
      <w:lvlText w:val=""/>
      <w:lvlJc w:val="left"/>
      <w:pPr>
        <w:ind w:left="4320" w:hanging="360"/>
      </w:pPr>
      <w:rPr>
        <w:rFonts w:ascii="Wingdings" w:hAnsi="Wingdings" w:hint="default"/>
      </w:rPr>
    </w:lvl>
    <w:lvl w:ilvl="6" w:tplc="A664E45C">
      <w:start w:val="1"/>
      <w:numFmt w:val="bullet"/>
      <w:lvlText w:val=""/>
      <w:lvlJc w:val="left"/>
      <w:pPr>
        <w:ind w:left="5040" w:hanging="360"/>
      </w:pPr>
      <w:rPr>
        <w:rFonts w:ascii="Symbol" w:hAnsi="Symbol" w:hint="default"/>
      </w:rPr>
    </w:lvl>
    <w:lvl w:ilvl="7" w:tplc="23D06D18">
      <w:start w:val="1"/>
      <w:numFmt w:val="bullet"/>
      <w:lvlText w:val="o"/>
      <w:lvlJc w:val="left"/>
      <w:pPr>
        <w:ind w:left="5760" w:hanging="360"/>
      </w:pPr>
      <w:rPr>
        <w:rFonts w:ascii="Courier New" w:hAnsi="Courier New" w:hint="default"/>
      </w:rPr>
    </w:lvl>
    <w:lvl w:ilvl="8" w:tplc="A40E509E">
      <w:start w:val="1"/>
      <w:numFmt w:val="bullet"/>
      <w:lvlText w:val=""/>
      <w:lvlJc w:val="left"/>
      <w:pPr>
        <w:ind w:left="6480" w:hanging="360"/>
      </w:pPr>
      <w:rPr>
        <w:rFonts w:ascii="Wingdings" w:hAnsi="Wingdings" w:hint="default"/>
      </w:rPr>
    </w:lvl>
  </w:abstractNum>
  <w:abstractNum w:abstractNumId="5" w15:restartNumberingAfterBreak="0">
    <w:nsid w:val="4CA2D569"/>
    <w:multiLevelType w:val="hybridMultilevel"/>
    <w:tmpl w:val="8F72969A"/>
    <w:lvl w:ilvl="0" w:tplc="063EDDEA">
      <w:start w:val="1"/>
      <w:numFmt w:val="bullet"/>
      <w:lvlText w:val="-"/>
      <w:lvlJc w:val="left"/>
      <w:pPr>
        <w:ind w:left="720" w:hanging="360"/>
      </w:pPr>
      <w:rPr>
        <w:rFonts w:ascii="Calibri" w:hAnsi="Calibri" w:hint="default"/>
      </w:rPr>
    </w:lvl>
    <w:lvl w:ilvl="1" w:tplc="0520E844">
      <w:start w:val="1"/>
      <w:numFmt w:val="bullet"/>
      <w:lvlText w:val="o"/>
      <w:lvlJc w:val="left"/>
      <w:pPr>
        <w:ind w:left="1440" w:hanging="360"/>
      </w:pPr>
      <w:rPr>
        <w:rFonts w:ascii="Courier New" w:hAnsi="Courier New" w:hint="default"/>
      </w:rPr>
    </w:lvl>
    <w:lvl w:ilvl="2" w:tplc="2C480D38">
      <w:start w:val="1"/>
      <w:numFmt w:val="bullet"/>
      <w:lvlText w:val=""/>
      <w:lvlJc w:val="left"/>
      <w:pPr>
        <w:ind w:left="2160" w:hanging="360"/>
      </w:pPr>
      <w:rPr>
        <w:rFonts w:ascii="Wingdings" w:hAnsi="Wingdings" w:hint="default"/>
      </w:rPr>
    </w:lvl>
    <w:lvl w:ilvl="3" w:tplc="8BE0B64A">
      <w:start w:val="1"/>
      <w:numFmt w:val="bullet"/>
      <w:lvlText w:val=""/>
      <w:lvlJc w:val="left"/>
      <w:pPr>
        <w:ind w:left="2880" w:hanging="360"/>
      </w:pPr>
      <w:rPr>
        <w:rFonts w:ascii="Symbol" w:hAnsi="Symbol" w:hint="default"/>
      </w:rPr>
    </w:lvl>
    <w:lvl w:ilvl="4" w:tplc="C002A31E">
      <w:start w:val="1"/>
      <w:numFmt w:val="bullet"/>
      <w:lvlText w:val="o"/>
      <w:lvlJc w:val="left"/>
      <w:pPr>
        <w:ind w:left="3600" w:hanging="360"/>
      </w:pPr>
      <w:rPr>
        <w:rFonts w:ascii="Courier New" w:hAnsi="Courier New" w:hint="default"/>
      </w:rPr>
    </w:lvl>
    <w:lvl w:ilvl="5" w:tplc="3DAEA2E0">
      <w:start w:val="1"/>
      <w:numFmt w:val="bullet"/>
      <w:lvlText w:val=""/>
      <w:lvlJc w:val="left"/>
      <w:pPr>
        <w:ind w:left="4320" w:hanging="360"/>
      </w:pPr>
      <w:rPr>
        <w:rFonts w:ascii="Wingdings" w:hAnsi="Wingdings" w:hint="default"/>
      </w:rPr>
    </w:lvl>
    <w:lvl w:ilvl="6" w:tplc="1D523252">
      <w:start w:val="1"/>
      <w:numFmt w:val="bullet"/>
      <w:lvlText w:val=""/>
      <w:lvlJc w:val="left"/>
      <w:pPr>
        <w:ind w:left="5040" w:hanging="360"/>
      </w:pPr>
      <w:rPr>
        <w:rFonts w:ascii="Symbol" w:hAnsi="Symbol" w:hint="default"/>
      </w:rPr>
    </w:lvl>
    <w:lvl w:ilvl="7" w:tplc="C30E8D42">
      <w:start w:val="1"/>
      <w:numFmt w:val="bullet"/>
      <w:lvlText w:val="o"/>
      <w:lvlJc w:val="left"/>
      <w:pPr>
        <w:ind w:left="5760" w:hanging="360"/>
      </w:pPr>
      <w:rPr>
        <w:rFonts w:ascii="Courier New" w:hAnsi="Courier New" w:hint="default"/>
      </w:rPr>
    </w:lvl>
    <w:lvl w:ilvl="8" w:tplc="8BB65D9C">
      <w:start w:val="1"/>
      <w:numFmt w:val="bullet"/>
      <w:lvlText w:val=""/>
      <w:lvlJc w:val="left"/>
      <w:pPr>
        <w:ind w:left="6480" w:hanging="360"/>
      </w:pPr>
      <w:rPr>
        <w:rFonts w:ascii="Wingdings" w:hAnsi="Wingdings" w:hint="default"/>
      </w:rPr>
    </w:lvl>
  </w:abstractNum>
  <w:abstractNum w:abstractNumId="6" w15:restartNumberingAfterBreak="0">
    <w:nsid w:val="6493BC69"/>
    <w:multiLevelType w:val="hybridMultilevel"/>
    <w:tmpl w:val="2D9AB53C"/>
    <w:lvl w:ilvl="0" w:tplc="2B6C2294">
      <w:start w:val="1"/>
      <w:numFmt w:val="bullet"/>
      <w:lvlText w:val="-"/>
      <w:lvlJc w:val="left"/>
      <w:pPr>
        <w:ind w:left="720" w:hanging="360"/>
      </w:pPr>
      <w:rPr>
        <w:rFonts w:ascii="Calibri" w:hAnsi="Calibri" w:hint="default"/>
      </w:rPr>
    </w:lvl>
    <w:lvl w:ilvl="1" w:tplc="E13EA646">
      <w:start w:val="1"/>
      <w:numFmt w:val="bullet"/>
      <w:lvlText w:val="o"/>
      <w:lvlJc w:val="left"/>
      <w:pPr>
        <w:ind w:left="1440" w:hanging="360"/>
      </w:pPr>
      <w:rPr>
        <w:rFonts w:ascii="Courier New" w:hAnsi="Courier New" w:hint="default"/>
      </w:rPr>
    </w:lvl>
    <w:lvl w:ilvl="2" w:tplc="4A8EA3D8">
      <w:start w:val="1"/>
      <w:numFmt w:val="bullet"/>
      <w:lvlText w:val=""/>
      <w:lvlJc w:val="left"/>
      <w:pPr>
        <w:ind w:left="2160" w:hanging="360"/>
      </w:pPr>
      <w:rPr>
        <w:rFonts w:ascii="Wingdings" w:hAnsi="Wingdings" w:hint="default"/>
      </w:rPr>
    </w:lvl>
    <w:lvl w:ilvl="3" w:tplc="01603E6C">
      <w:start w:val="1"/>
      <w:numFmt w:val="bullet"/>
      <w:lvlText w:val=""/>
      <w:lvlJc w:val="left"/>
      <w:pPr>
        <w:ind w:left="2880" w:hanging="360"/>
      </w:pPr>
      <w:rPr>
        <w:rFonts w:ascii="Symbol" w:hAnsi="Symbol" w:hint="default"/>
      </w:rPr>
    </w:lvl>
    <w:lvl w:ilvl="4" w:tplc="029C8EE2">
      <w:start w:val="1"/>
      <w:numFmt w:val="bullet"/>
      <w:lvlText w:val="o"/>
      <w:lvlJc w:val="left"/>
      <w:pPr>
        <w:ind w:left="3600" w:hanging="360"/>
      </w:pPr>
      <w:rPr>
        <w:rFonts w:ascii="Courier New" w:hAnsi="Courier New" w:hint="default"/>
      </w:rPr>
    </w:lvl>
    <w:lvl w:ilvl="5" w:tplc="1EDADB82">
      <w:start w:val="1"/>
      <w:numFmt w:val="bullet"/>
      <w:lvlText w:val=""/>
      <w:lvlJc w:val="left"/>
      <w:pPr>
        <w:ind w:left="4320" w:hanging="360"/>
      </w:pPr>
      <w:rPr>
        <w:rFonts w:ascii="Wingdings" w:hAnsi="Wingdings" w:hint="default"/>
      </w:rPr>
    </w:lvl>
    <w:lvl w:ilvl="6" w:tplc="9AD09AD0">
      <w:start w:val="1"/>
      <w:numFmt w:val="bullet"/>
      <w:lvlText w:val=""/>
      <w:lvlJc w:val="left"/>
      <w:pPr>
        <w:ind w:left="5040" w:hanging="360"/>
      </w:pPr>
      <w:rPr>
        <w:rFonts w:ascii="Symbol" w:hAnsi="Symbol" w:hint="default"/>
      </w:rPr>
    </w:lvl>
    <w:lvl w:ilvl="7" w:tplc="864ED470">
      <w:start w:val="1"/>
      <w:numFmt w:val="bullet"/>
      <w:lvlText w:val="o"/>
      <w:lvlJc w:val="left"/>
      <w:pPr>
        <w:ind w:left="5760" w:hanging="360"/>
      </w:pPr>
      <w:rPr>
        <w:rFonts w:ascii="Courier New" w:hAnsi="Courier New" w:hint="default"/>
      </w:rPr>
    </w:lvl>
    <w:lvl w:ilvl="8" w:tplc="4790B8DC">
      <w:start w:val="1"/>
      <w:numFmt w:val="bullet"/>
      <w:lvlText w:val=""/>
      <w:lvlJc w:val="left"/>
      <w:pPr>
        <w:ind w:left="6480" w:hanging="360"/>
      </w:pPr>
      <w:rPr>
        <w:rFonts w:ascii="Wingdings" w:hAnsi="Wingdings" w:hint="default"/>
      </w:rPr>
    </w:lvl>
  </w:abstractNum>
  <w:abstractNum w:abstractNumId="7" w15:restartNumberingAfterBreak="0">
    <w:nsid w:val="70B2B549"/>
    <w:multiLevelType w:val="hybridMultilevel"/>
    <w:tmpl w:val="E388642E"/>
    <w:lvl w:ilvl="0" w:tplc="A184E152">
      <w:start w:val="1"/>
      <w:numFmt w:val="bullet"/>
      <w:lvlText w:val="-"/>
      <w:lvlJc w:val="left"/>
      <w:pPr>
        <w:ind w:left="720" w:hanging="360"/>
      </w:pPr>
      <w:rPr>
        <w:rFonts w:ascii="Calibri" w:hAnsi="Calibri" w:hint="default"/>
      </w:rPr>
    </w:lvl>
    <w:lvl w:ilvl="1" w:tplc="B7D61E66">
      <w:start w:val="1"/>
      <w:numFmt w:val="bullet"/>
      <w:lvlText w:val="o"/>
      <w:lvlJc w:val="left"/>
      <w:pPr>
        <w:ind w:left="1440" w:hanging="360"/>
      </w:pPr>
      <w:rPr>
        <w:rFonts w:ascii="Courier New" w:hAnsi="Courier New" w:hint="default"/>
      </w:rPr>
    </w:lvl>
    <w:lvl w:ilvl="2" w:tplc="7D56EC30">
      <w:start w:val="1"/>
      <w:numFmt w:val="bullet"/>
      <w:lvlText w:val=""/>
      <w:lvlJc w:val="left"/>
      <w:pPr>
        <w:ind w:left="2160" w:hanging="360"/>
      </w:pPr>
      <w:rPr>
        <w:rFonts w:ascii="Wingdings" w:hAnsi="Wingdings" w:hint="default"/>
      </w:rPr>
    </w:lvl>
    <w:lvl w:ilvl="3" w:tplc="7BDC1D94">
      <w:start w:val="1"/>
      <w:numFmt w:val="bullet"/>
      <w:lvlText w:val=""/>
      <w:lvlJc w:val="left"/>
      <w:pPr>
        <w:ind w:left="2880" w:hanging="360"/>
      </w:pPr>
      <w:rPr>
        <w:rFonts w:ascii="Symbol" w:hAnsi="Symbol" w:hint="default"/>
      </w:rPr>
    </w:lvl>
    <w:lvl w:ilvl="4" w:tplc="0C429D00">
      <w:start w:val="1"/>
      <w:numFmt w:val="bullet"/>
      <w:lvlText w:val="o"/>
      <w:lvlJc w:val="left"/>
      <w:pPr>
        <w:ind w:left="3600" w:hanging="360"/>
      </w:pPr>
      <w:rPr>
        <w:rFonts w:ascii="Courier New" w:hAnsi="Courier New" w:hint="default"/>
      </w:rPr>
    </w:lvl>
    <w:lvl w:ilvl="5" w:tplc="7D7A11B2">
      <w:start w:val="1"/>
      <w:numFmt w:val="bullet"/>
      <w:lvlText w:val=""/>
      <w:lvlJc w:val="left"/>
      <w:pPr>
        <w:ind w:left="4320" w:hanging="360"/>
      </w:pPr>
      <w:rPr>
        <w:rFonts w:ascii="Wingdings" w:hAnsi="Wingdings" w:hint="default"/>
      </w:rPr>
    </w:lvl>
    <w:lvl w:ilvl="6" w:tplc="1E5C2C66">
      <w:start w:val="1"/>
      <w:numFmt w:val="bullet"/>
      <w:lvlText w:val=""/>
      <w:lvlJc w:val="left"/>
      <w:pPr>
        <w:ind w:left="5040" w:hanging="360"/>
      </w:pPr>
      <w:rPr>
        <w:rFonts w:ascii="Symbol" w:hAnsi="Symbol" w:hint="default"/>
      </w:rPr>
    </w:lvl>
    <w:lvl w:ilvl="7" w:tplc="A04C1D46">
      <w:start w:val="1"/>
      <w:numFmt w:val="bullet"/>
      <w:lvlText w:val="o"/>
      <w:lvlJc w:val="left"/>
      <w:pPr>
        <w:ind w:left="5760" w:hanging="360"/>
      </w:pPr>
      <w:rPr>
        <w:rFonts w:ascii="Courier New" w:hAnsi="Courier New" w:hint="default"/>
      </w:rPr>
    </w:lvl>
    <w:lvl w:ilvl="8" w:tplc="58A4E012">
      <w:start w:val="1"/>
      <w:numFmt w:val="bullet"/>
      <w:lvlText w:val=""/>
      <w:lvlJc w:val="left"/>
      <w:pPr>
        <w:ind w:left="6480" w:hanging="360"/>
      </w:pPr>
      <w:rPr>
        <w:rFonts w:ascii="Wingdings" w:hAnsi="Wingdings" w:hint="default"/>
      </w:rPr>
    </w:lvl>
  </w:abstractNum>
  <w:abstractNum w:abstractNumId="8" w15:restartNumberingAfterBreak="0">
    <w:nsid w:val="7A8D4D6B"/>
    <w:multiLevelType w:val="multilevel"/>
    <w:tmpl w:val="6B44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7"/>
  </w:num>
  <w:num w:numId="5">
    <w:abstractNumId w:val="5"/>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25504"/>
    <w:rsid w:val="000541C3"/>
    <w:rsid w:val="000D7DFA"/>
    <w:rsid w:val="00165FCD"/>
    <w:rsid w:val="001823F7"/>
    <w:rsid w:val="00233529"/>
    <w:rsid w:val="00243008"/>
    <w:rsid w:val="002C57EA"/>
    <w:rsid w:val="00425D1A"/>
    <w:rsid w:val="004416A7"/>
    <w:rsid w:val="0045274A"/>
    <w:rsid w:val="00466357"/>
    <w:rsid w:val="004720BE"/>
    <w:rsid w:val="0047FC26"/>
    <w:rsid w:val="004FDDE0"/>
    <w:rsid w:val="0050A72E"/>
    <w:rsid w:val="005362A9"/>
    <w:rsid w:val="0055619C"/>
    <w:rsid w:val="00580317"/>
    <w:rsid w:val="00625504"/>
    <w:rsid w:val="007165DF"/>
    <w:rsid w:val="007350B8"/>
    <w:rsid w:val="0080454B"/>
    <w:rsid w:val="00832965"/>
    <w:rsid w:val="008B14C6"/>
    <w:rsid w:val="009DC9E4"/>
    <w:rsid w:val="009F6F09"/>
    <w:rsid w:val="00AE7E93"/>
    <w:rsid w:val="00B00902"/>
    <w:rsid w:val="00C102D1"/>
    <w:rsid w:val="00C571F0"/>
    <w:rsid w:val="00CB1CC5"/>
    <w:rsid w:val="00CF28B4"/>
    <w:rsid w:val="00CF49FE"/>
    <w:rsid w:val="00D64928"/>
    <w:rsid w:val="00D65F4E"/>
    <w:rsid w:val="00D749EE"/>
    <w:rsid w:val="00E95BDF"/>
    <w:rsid w:val="00EB6F10"/>
    <w:rsid w:val="00EE29FF"/>
    <w:rsid w:val="00F02D1B"/>
    <w:rsid w:val="00F1C72D"/>
    <w:rsid w:val="00F25B44"/>
    <w:rsid w:val="00FC4408"/>
    <w:rsid w:val="0125DE7C"/>
    <w:rsid w:val="01309F86"/>
    <w:rsid w:val="0153D806"/>
    <w:rsid w:val="01E150A8"/>
    <w:rsid w:val="01E748CA"/>
    <w:rsid w:val="01FE5947"/>
    <w:rsid w:val="0209F7B3"/>
    <w:rsid w:val="0217A424"/>
    <w:rsid w:val="0264177E"/>
    <w:rsid w:val="02707322"/>
    <w:rsid w:val="0273984E"/>
    <w:rsid w:val="028609F3"/>
    <w:rsid w:val="028BFD7C"/>
    <w:rsid w:val="028D978E"/>
    <w:rsid w:val="02959AE5"/>
    <w:rsid w:val="02AA8037"/>
    <w:rsid w:val="02C32397"/>
    <w:rsid w:val="02DF12AC"/>
    <w:rsid w:val="02EFD92C"/>
    <w:rsid w:val="0308DCE3"/>
    <w:rsid w:val="03312BBD"/>
    <w:rsid w:val="035B8459"/>
    <w:rsid w:val="036B6902"/>
    <w:rsid w:val="03C26104"/>
    <w:rsid w:val="03D07284"/>
    <w:rsid w:val="03EDC369"/>
    <w:rsid w:val="041A4049"/>
    <w:rsid w:val="041DA8B5"/>
    <w:rsid w:val="042967EF"/>
    <w:rsid w:val="043AEF83"/>
    <w:rsid w:val="043DC9F4"/>
    <w:rsid w:val="0441A6AB"/>
    <w:rsid w:val="04651FE6"/>
    <w:rsid w:val="048D9085"/>
    <w:rsid w:val="048F07A9"/>
    <w:rsid w:val="0495D8E5"/>
    <w:rsid w:val="04A3ADA2"/>
    <w:rsid w:val="04B72DC0"/>
    <w:rsid w:val="04BD98C2"/>
    <w:rsid w:val="04BE0DBC"/>
    <w:rsid w:val="04DA2176"/>
    <w:rsid w:val="04E3C99B"/>
    <w:rsid w:val="04EDC4E8"/>
    <w:rsid w:val="04FBFF1C"/>
    <w:rsid w:val="053D40AE"/>
    <w:rsid w:val="054F4816"/>
    <w:rsid w:val="059955AE"/>
    <w:rsid w:val="05D9F015"/>
    <w:rsid w:val="05DF935E"/>
    <w:rsid w:val="060E8AB9"/>
    <w:rsid w:val="0621153A"/>
    <w:rsid w:val="06238F7C"/>
    <w:rsid w:val="064FAB98"/>
    <w:rsid w:val="06504C30"/>
    <w:rsid w:val="0674F107"/>
    <w:rsid w:val="067F99FC"/>
    <w:rsid w:val="06A0851C"/>
    <w:rsid w:val="06B5D0A9"/>
    <w:rsid w:val="06C56FC2"/>
    <w:rsid w:val="06CA3912"/>
    <w:rsid w:val="072E30CE"/>
    <w:rsid w:val="0743E445"/>
    <w:rsid w:val="074797D9"/>
    <w:rsid w:val="078C74E0"/>
    <w:rsid w:val="079AB916"/>
    <w:rsid w:val="07ACD767"/>
    <w:rsid w:val="07BEE31E"/>
    <w:rsid w:val="07E4F2B0"/>
    <w:rsid w:val="07FB3D8A"/>
    <w:rsid w:val="0810A780"/>
    <w:rsid w:val="081B6A5D"/>
    <w:rsid w:val="081D7824"/>
    <w:rsid w:val="08604016"/>
    <w:rsid w:val="0875481D"/>
    <w:rsid w:val="088060B3"/>
    <w:rsid w:val="08B6873C"/>
    <w:rsid w:val="08BC548E"/>
    <w:rsid w:val="08CA012F"/>
    <w:rsid w:val="09173420"/>
    <w:rsid w:val="09193CBE"/>
    <w:rsid w:val="092386B1"/>
    <w:rsid w:val="092DCB7D"/>
    <w:rsid w:val="09696736"/>
    <w:rsid w:val="098A939E"/>
    <w:rsid w:val="098A9EE3"/>
    <w:rsid w:val="099F81B2"/>
    <w:rsid w:val="09C001E8"/>
    <w:rsid w:val="09C1360B"/>
    <w:rsid w:val="09C89D31"/>
    <w:rsid w:val="09E8AE7F"/>
    <w:rsid w:val="09FAE837"/>
    <w:rsid w:val="0A0039CD"/>
    <w:rsid w:val="0A6B07C2"/>
    <w:rsid w:val="0A86CE32"/>
    <w:rsid w:val="0A970F61"/>
    <w:rsid w:val="0AA6CA01"/>
    <w:rsid w:val="0AB30481"/>
    <w:rsid w:val="0AC917C1"/>
    <w:rsid w:val="0B1E3F8B"/>
    <w:rsid w:val="0B266F44"/>
    <w:rsid w:val="0B2762D7"/>
    <w:rsid w:val="0B2E5D9F"/>
    <w:rsid w:val="0B347025"/>
    <w:rsid w:val="0B5AF577"/>
    <w:rsid w:val="0B9EBD48"/>
    <w:rsid w:val="0BA176C2"/>
    <w:rsid w:val="0BDEF296"/>
    <w:rsid w:val="0BF2CAD6"/>
    <w:rsid w:val="0C132581"/>
    <w:rsid w:val="0C175568"/>
    <w:rsid w:val="0C60DFB9"/>
    <w:rsid w:val="0C912278"/>
    <w:rsid w:val="0CA3D814"/>
    <w:rsid w:val="0CD1E2E1"/>
    <w:rsid w:val="0CF0E947"/>
    <w:rsid w:val="0CF1D75E"/>
    <w:rsid w:val="0D036F5B"/>
    <w:rsid w:val="0D0F146A"/>
    <w:rsid w:val="0D3A8DA9"/>
    <w:rsid w:val="0D5102EC"/>
    <w:rsid w:val="0D7D693E"/>
    <w:rsid w:val="0DBB134F"/>
    <w:rsid w:val="0DF0D06A"/>
    <w:rsid w:val="0DF6ED77"/>
    <w:rsid w:val="0E346B3E"/>
    <w:rsid w:val="0E3D2643"/>
    <w:rsid w:val="0E5EA0A2"/>
    <w:rsid w:val="0E6C688E"/>
    <w:rsid w:val="0E89525E"/>
    <w:rsid w:val="0E8CB9A8"/>
    <w:rsid w:val="0E9EDEA9"/>
    <w:rsid w:val="0EC36A42"/>
    <w:rsid w:val="0EC69CAB"/>
    <w:rsid w:val="0F0558C1"/>
    <w:rsid w:val="0F217E78"/>
    <w:rsid w:val="0F34AF6C"/>
    <w:rsid w:val="0F475815"/>
    <w:rsid w:val="0F5A3F55"/>
    <w:rsid w:val="0F5B902B"/>
    <w:rsid w:val="0F632FF4"/>
    <w:rsid w:val="0F656B54"/>
    <w:rsid w:val="0F6E62ED"/>
    <w:rsid w:val="0F8FDDFE"/>
    <w:rsid w:val="0FA48088"/>
    <w:rsid w:val="0FD7E5E7"/>
    <w:rsid w:val="0FE4A4E4"/>
    <w:rsid w:val="0FF34324"/>
    <w:rsid w:val="101C0F26"/>
    <w:rsid w:val="10250EBF"/>
    <w:rsid w:val="1030778F"/>
    <w:rsid w:val="103B101D"/>
    <w:rsid w:val="103EB21D"/>
    <w:rsid w:val="10410EA8"/>
    <w:rsid w:val="107111E5"/>
    <w:rsid w:val="10722E6B"/>
    <w:rsid w:val="10787D43"/>
    <w:rsid w:val="10832BB6"/>
    <w:rsid w:val="10A2065B"/>
    <w:rsid w:val="10A91FD3"/>
    <w:rsid w:val="10AE7AF2"/>
    <w:rsid w:val="10B4537F"/>
    <w:rsid w:val="10E350DD"/>
    <w:rsid w:val="10EF3C64"/>
    <w:rsid w:val="111A8E62"/>
    <w:rsid w:val="1139801B"/>
    <w:rsid w:val="114038BE"/>
    <w:rsid w:val="115CE752"/>
    <w:rsid w:val="1164A33C"/>
    <w:rsid w:val="117B444B"/>
    <w:rsid w:val="11905052"/>
    <w:rsid w:val="11AAA262"/>
    <w:rsid w:val="11C45A6A"/>
    <w:rsid w:val="12232D7D"/>
    <w:rsid w:val="123B1950"/>
    <w:rsid w:val="128696EC"/>
    <w:rsid w:val="1291E017"/>
    <w:rsid w:val="129EF500"/>
    <w:rsid w:val="12C86F9F"/>
    <w:rsid w:val="12D20F08"/>
    <w:rsid w:val="12D43BA0"/>
    <w:rsid w:val="12F4F3A6"/>
    <w:rsid w:val="12F65E4C"/>
    <w:rsid w:val="1309D1EE"/>
    <w:rsid w:val="130ADA88"/>
    <w:rsid w:val="130FFCA6"/>
    <w:rsid w:val="135E1D04"/>
    <w:rsid w:val="138F90C5"/>
    <w:rsid w:val="139B2722"/>
    <w:rsid w:val="13D6E9B1"/>
    <w:rsid w:val="13DF4676"/>
    <w:rsid w:val="13EFB5B8"/>
    <w:rsid w:val="1445AF1E"/>
    <w:rsid w:val="144FE932"/>
    <w:rsid w:val="149E24F5"/>
    <w:rsid w:val="149F9D2B"/>
    <w:rsid w:val="14AB2439"/>
    <w:rsid w:val="14ABCD07"/>
    <w:rsid w:val="14B1DCE1"/>
    <w:rsid w:val="14BAED0D"/>
    <w:rsid w:val="14D53F10"/>
    <w:rsid w:val="14FE590C"/>
    <w:rsid w:val="153BA861"/>
    <w:rsid w:val="1587C4A2"/>
    <w:rsid w:val="15963E85"/>
    <w:rsid w:val="15BD3C83"/>
    <w:rsid w:val="15C73B3F"/>
    <w:rsid w:val="15FF2847"/>
    <w:rsid w:val="1609AFCA"/>
    <w:rsid w:val="161A70A7"/>
    <w:rsid w:val="1651AFD0"/>
    <w:rsid w:val="16710F71"/>
    <w:rsid w:val="168477C5"/>
    <w:rsid w:val="16BA41DD"/>
    <w:rsid w:val="16C379FE"/>
    <w:rsid w:val="16CC98E0"/>
    <w:rsid w:val="16DBF50C"/>
    <w:rsid w:val="1716E738"/>
    <w:rsid w:val="177B6CA3"/>
    <w:rsid w:val="177CF2B3"/>
    <w:rsid w:val="17961B10"/>
    <w:rsid w:val="1799051A"/>
    <w:rsid w:val="17AD5523"/>
    <w:rsid w:val="18269AE7"/>
    <w:rsid w:val="18462202"/>
    <w:rsid w:val="1856123E"/>
    <w:rsid w:val="1871B313"/>
    <w:rsid w:val="1884A7E6"/>
    <w:rsid w:val="18B2B799"/>
    <w:rsid w:val="18BF6A7C"/>
    <w:rsid w:val="193EB437"/>
    <w:rsid w:val="19462D52"/>
    <w:rsid w:val="196CC768"/>
    <w:rsid w:val="19A8658A"/>
    <w:rsid w:val="19D1D0E2"/>
    <w:rsid w:val="19D922B6"/>
    <w:rsid w:val="19F60765"/>
    <w:rsid w:val="1A234689"/>
    <w:rsid w:val="1A294F69"/>
    <w:rsid w:val="1A91B91C"/>
    <w:rsid w:val="1A9368D6"/>
    <w:rsid w:val="1A999E49"/>
    <w:rsid w:val="1AAD8A39"/>
    <w:rsid w:val="1AB9F0E2"/>
    <w:rsid w:val="1AC0388A"/>
    <w:rsid w:val="1AFF4BF9"/>
    <w:rsid w:val="1B1DE0D8"/>
    <w:rsid w:val="1B1E0CA3"/>
    <w:rsid w:val="1B215F66"/>
    <w:rsid w:val="1B3B883C"/>
    <w:rsid w:val="1B3F4FB5"/>
    <w:rsid w:val="1B657837"/>
    <w:rsid w:val="1B700DA0"/>
    <w:rsid w:val="1B7B0E99"/>
    <w:rsid w:val="1B8D1BE1"/>
    <w:rsid w:val="1B9C5D87"/>
    <w:rsid w:val="1BB5F286"/>
    <w:rsid w:val="1BCB26A7"/>
    <w:rsid w:val="1BEB658D"/>
    <w:rsid w:val="1BEF078D"/>
    <w:rsid w:val="1BF5F5F7"/>
    <w:rsid w:val="1BFCD4E9"/>
    <w:rsid w:val="1C2D48E9"/>
    <w:rsid w:val="1C74EEC4"/>
    <w:rsid w:val="1CE6BBF7"/>
    <w:rsid w:val="1CF26051"/>
    <w:rsid w:val="1CFA8549"/>
    <w:rsid w:val="1D06062A"/>
    <w:rsid w:val="1D7B695C"/>
    <w:rsid w:val="1DB92907"/>
    <w:rsid w:val="1E26AE46"/>
    <w:rsid w:val="1E3C083D"/>
    <w:rsid w:val="1E4B083B"/>
    <w:rsid w:val="1E52FA86"/>
    <w:rsid w:val="1E626037"/>
    <w:rsid w:val="1E7E8AF6"/>
    <w:rsid w:val="1E7F5997"/>
    <w:rsid w:val="1E828C58"/>
    <w:rsid w:val="1EAACAF8"/>
    <w:rsid w:val="1EABD1AF"/>
    <w:rsid w:val="1EB5CD5A"/>
    <w:rsid w:val="1EC10895"/>
    <w:rsid w:val="1EC88C2C"/>
    <w:rsid w:val="1ED44066"/>
    <w:rsid w:val="1F050F6C"/>
    <w:rsid w:val="1F23064F"/>
    <w:rsid w:val="1F2D2BAB"/>
    <w:rsid w:val="1F559278"/>
    <w:rsid w:val="1F570449"/>
    <w:rsid w:val="1F7AF98A"/>
    <w:rsid w:val="1F9902E6"/>
    <w:rsid w:val="1FAF2504"/>
    <w:rsid w:val="1FC27EA7"/>
    <w:rsid w:val="1FC2B756"/>
    <w:rsid w:val="1FF45A0F"/>
    <w:rsid w:val="20015217"/>
    <w:rsid w:val="2007B7D1"/>
    <w:rsid w:val="2008277A"/>
    <w:rsid w:val="20185176"/>
    <w:rsid w:val="201E5CB9"/>
    <w:rsid w:val="20437EC3"/>
    <w:rsid w:val="204B4A47"/>
    <w:rsid w:val="2084F4F6"/>
    <w:rsid w:val="208F2CD9"/>
    <w:rsid w:val="209890ED"/>
    <w:rsid w:val="20CDE773"/>
    <w:rsid w:val="20D43031"/>
    <w:rsid w:val="215E4F08"/>
    <w:rsid w:val="21789F3B"/>
    <w:rsid w:val="217C2DE2"/>
    <w:rsid w:val="219D08AE"/>
    <w:rsid w:val="2267D050"/>
    <w:rsid w:val="22680797"/>
    <w:rsid w:val="22831C9F"/>
    <w:rsid w:val="22AFF167"/>
    <w:rsid w:val="22B66E45"/>
    <w:rsid w:val="23392C6B"/>
    <w:rsid w:val="23647970"/>
    <w:rsid w:val="23833EE1"/>
    <w:rsid w:val="23AF9756"/>
    <w:rsid w:val="23B49BD4"/>
    <w:rsid w:val="23E10D75"/>
    <w:rsid w:val="23E243B2"/>
    <w:rsid w:val="23F1E322"/>
    <w:rsid w:val="240C9FBC"/>
    <w:rsid w:val="24208510"/>
    <w:rsid w:val="2421E3DE"/>
    <w:rsid w:val="2435B307"/>
    <w:rsid w:val="2450E92B"/>
    <w:rsid w:val="245C574B"/>
    <w:rsid w:val="2465120D"/>
    <w:rsid w:val="2495EFCA"/>
    <w:rsid w:val="249FFCCC"/>
    <w:rsid w:val="24C248F3"/>
    <w:rsid w:val="24EB3F1A"/>
    <w:rsid w:val="251A0C7C"/>
    <w:rsid w:val="252F2290"/>
    <w:rsid w:val="259061A7"/>
    <w:rsid w:val="2594519C"/>
    <w:rsid w:val="25DB7EB5"/>
    <w:rsid w:val="25E19ED8"/>
    <w:rsid w:val="261B04BF"/>
    <w:rsid w:val="262229FE"/>
    <w:rsid w:val="2631C2AF"/>
    <w:rsid w:val="2636F0C3"/>
    <w:rsid w:val="265797E0"/>
    <w:rsid w:val="2669A5CC"/>
    <w:rsid w:val="267079D1"/>
    <w:rsid w:val="26759252"/>
    <w:rsid w:val="267F3B1D"/>
    <w:rsid w:val="26870F7B"/>
    <w:rsid w:val="2688F48B"/>
    <w:rsid w:val="2690A815"/>
    <w:rsid w:val="26994297"/>
    <w:rsid w:val="269FD5BA"/>
    <w:rsid w:val="26B36974"/>
    <w:rsid w:val="26CEA2A1"/>
    <w:rsid w:val="26D5E0E6"/>
    <w:rsid w:val="2733A7DA"/>
    <w:rsid w:val="27618D6D"/>
    <w:rsid w:val="27867C26"/>
    <w:rsid w:val="278FCA72"/>
    <w:rsid w:val="2798E2ED"/>
    <w:rsid w:val="27BD103B"/>
    <w:rsid w:val="27C362F7"/>
    <w:rsid w:val="27D2C124"/>
    <w:rsid w:val="27D79D8E"/>
    <w:rsid w:val="27EE4B66"/>
    <w:rsid w:val="27F9E72F"/>
    <w:rsid w:val="2821A19E"/>
    <w:rsid w:val="2826CCDA"/>
    <w:rsid w:val="284D5585"/>
    <w:rsid w:val="2851AD3E"/>
    <w:rsid w:val="2856B004"/>
    <w:rsid w:val="28963E8B"/>
    <w:rsid w:val="2897D475"/>
    <w:rsid w:val="28A83A33"/>
    <w:rsid w:val="28AB4FC8"/>
    <w:rsid w:val="28B73B3E"/>
    <w:rsid w:val="28D14A3D"/>
    <w:rsid w:val="29166FA2"/>
    <w:rsid w:val="293D268C"/>
    <w:rsid w:val="293E4BF9"/>
    <w:rsid w:val="2941A2E0"/>
    <w:rsid w:val="29701869"/>
    <w:rsid w:val="29803BA4"/>
    <w:rsid w:val="2989E685"/>
    <w:rsid w:val="298F3700"/>
    <w:rsid w:val="29A1BDE8"/>
    <w:rsid w:val="29B6DBDF"/>
    <w:rsid w:val="29BA4115"/>
    <w:rsid w:val="29C8E47D"/>
    <w:rsid w:val="29F28065"/>
    <w:rsid w:val="2A58364A"/>
    <w:rsid w:val="2A7247F7"/>
    <w:rsid w:val="2ABC3948"/>
    <w:rsid w:val="2ABE1CE8"/>
    <w:rsid w:val="2ADA1C5A"/>
    <w:rsid w:val="2B091931"/>
    <w:rsid w:val="2B1FF77E"/>
    <w:rsid w:val="2B2E6899"/>
    <w:rsid w:val="2B49B1E4"/>
    <w:rsid w:val="2B85324E"/>
    <w:rsid w:val="2B883D53"/>
    <w:rsid w:val="2B8E50C6"/>
    <w:rsid w:val="2BC4031A"/>
    <w:rsid w:val="2BD966AA"/>
    <w:rsid w:val="2BF406AB"/>
    <w:rsid w:val="2C1C5EF4"/>
    <w:rsid w:val="2C292E33"/>
    <w:rsid w:val="2C368FEA"/>
    <w:rsid w:val="2C44C904"/>
    <w:rsid w:val="2C4EA571"/>
    <w:rsid w:val="2C6BEA3D"/>
    <w:rsid w:val="2C7DDA41"/>
    <w:rsid w:val="2C9E7C62"/>
    <w:rsid w:val="2CB659B4"/>
    <w:rsid w:val="2CBB51E2"/>
    <w:rsid w:val="2CC6B6BB"/>
    <w:rsid w:val="2CF3304C"/>
    <w:rsid w:val="2D001A2B"/>
    <w:rsid w:val="2D02B768"/>
    <w:rsid w:val="2D07A4FE"/>
    <w:rsid w:val="2D09F90C"/>
    <w:rsid w:val="2D0E6D20"/>
    <w:rsid w:val="2D20998F"/>
    <w:rsid w:val="2D2902FB"/>
    <w:rsid w:val="2D4DFDE9"/>
    <w:rsid w:val="2D8D9598"/>
    <w:rsid w:val="2DA58B22"/>
    <w:rsid w:val="2DC394AF"/>
    <w:rsid w:val="2DEA6D51"/>
    <w:rsid w:val="2DF3B441"/>
    <w:rsid w:val="2DF6928B"/>
    <w:rsid w:val="2E0835EE"/>
    <w:rsid w:val="2E259EA4"/>
    <w:rsid w:val="2E3196BD"/>
    <w:rsid w:val="2E4BEE91"/>
    <w:rsid w:val="2E572243"/>
    <w:rsid w:val="2E6E8A57"/>
    <w:rsid w:val="2E8623E8"/>
    <w:rsid w:val="2E8A4D02"/>
    <w:rsid w:val="2E8DB238"/>
    <w:rsid w:val="2EF4912D"/>
    <w:rsid w:val="2EF4E154"/>
    <w:rsid w:val="2F18C873"/>
    <w:rsid w:val="2F36FAA4"/>
    <w:rsid w:val="2F3C5BFF"/>
    <w:rsid w:val="2F3CF452"/>
    <w:rsid w:val="2F62BE8F"/>
    <w:rsid w:val="2F85F661"/>
    <w:rsid w:val="2F9AC453"/>
    <w:rsid w:val="2FAC88E1"/>
    <w:rsid w:val="2FB59734"/>
    <w:rsid w:val="30261D63"/>
    <w:rsid w:val="3047C2A9"/>
    <w:rsid w:val="307896B4"/>
    <w:rsid w:val="30B6A23D"/>
    <w:rsid w:val="30D13155"/>
    <w:rsid w:val="30DE9540"/>
    <w:rsid w:val="30E58EE9"/>
    <w:rsid w:val="30EB70FC"/>
    <w:rsid w:val="30F1951C"/>
    <w:rsid w:val="30F77830"/>
    <w:rsid w:val="310F1B19"/>
    <w:rsid w:val="3115C8E7"/>
    <w:rsid w:val="3121C6C2"/>
    <w:rsid w:val="312510B5"/>
    <w:rsid w:val="31260AAA"/>
    <w:rsid w:val="315ECBB2"/>
    <w:rsid w:val="31655777"/>
    <w:rsid w:val="31759AA8"/>
    <w:rsid w:val="3185CB03"/>
    <w:rsid w:val="31AF92D4"/>
    <w:rsid w:val="31C27E0F"/>
    <w:rsid w:val="31DB00E8"/>
    <w:rsid w:val="31ED3041"/>
    <w:rsid w:val="31EDEFC6"/>
    <w:rsid w:val="31F9963B"/>
    <w:rsid w:val="32213D2C"/>
    <w:rsid w:val="32288FDE"/>
    <w:rsid w:val="3229F278"/>
    <w:rsid w:val="32340F42"/>
    <w:rsid w:val="32385CAE"/>
    <w:rsid w:val="3250F9F0"/>
    <w:rsid w:val="3260F763"/>
    <w:rsid w:val="32691BC5"/>
    <w:rsid w:val="32815F4A"/>
    <w:rsid w:val="32DB2BC1"/>
    <w:rsid w:val="32E84168"/>
    <w:rsid w:val="332C5258"/>
    <w:rsid w:val="332F780D"/>
    <w:rsid w:val="337D9568"/>
    <w:rsid w:val="33826CBE"/>
    <w:rsid w:val="3393A4F0"/>
    <w:rsid w:val="33F5124B"/>
    <w:rsid w:val="342D937E"/>
    <w:rsid w:val="34446C4D"/>
    <w:rsid w:val="344B349A"/>
    <w:rsid w:val="3476FC22"/>
    <w:rsid w:val="3494D1F3"/>
    <w:rsid w:val="34AFDD08"/>
    <w:rsid w:val="34B1D2C3"/>
    <w:rsid w:val="34BD4F0A"/>
    <w:rsid w:val="34E884F5"/>
    <w:rsid w:val="34F2BAC0"/>
    <w:rsid w:val="34F98E86"/>
    <w:rsid w:val="350CAC6B"/>
    <w:rsid w:val="353FA1B8"/>
    <w:rsid w:val="354C532F"/>
    <w:rsid w:val="35568E54"/>
    <w:rsid w:val="3589C25C"/>
    <w:rsid w:val="3590405A"/>
    <w:rsid w:val="35D8CEB1"/>
    <w:rsid w:val="35E6995E"/>
    <w:rsid w:val="35EABB9D"/>
    <w:rsid w:val="3605AD0A"/>
    <w:rsid w:val="361085DD"/>
    <w:rsid w:val="361514EE"/>
    <w:rsid w:val="36546F3E"/>
    <w:rsid w:val="369216F6"/>
    <w:rsid w:val="36E4CF0B"/>
    <w:rsid w:val="36E8047C"/>
    <w:rsid w:val="3711DFD1"/>
    <w:rsid w:val="3724695F"/>
    <w:rsid w:val="373229CE"/>
    <w:rsid w:val="378092A6"/>
    <w:rsid w:val="3814C798"/>
    <w:rsid w:val="382A5B82"/>
    <w:rsid w:val="382B2128"/>
    <w:rsid w:val="3866C172"/>
    <w:rsid w:val="3868D7BF"/>
    <w:rsid w:val="3890F613"/>
    <w:rsid w:val="38A25FD7"/>
    <w:rsid w:val="38B4FE41"/>
    <w:rsid w:val="38D0DB92"/>
    <w:rsid w:val="38FC6FA7"/>
    <w:rsid w:val="3919E8BE"/>
    <w:rsid w:val="393130C7"/>
    <w:rsid w:val="394516B2"/>
    <w:rsid w:val="394BA270"/>
    <w:rsid w:val="39895CE6"/>
    <w:rsid w:val="39C62BE3"/>
    <w:rsid w:val="39CCFFA9"/>
    <w:rsid w:val="39EEF4A9"/>
    <w:rsid w:val="3A060B17"/>
    <w:rsid w:val="3A09AE59"/>
    <w:rsid w:val="3A1B2AB1"/>
    <w:rsid w:val="3A1FA53E"/>
    <w:rsid w:val="3A259797"/>
    <w:rsid w:val="3A4038C2"/>
    <w:rsid w:val="3A5EEB3E"/>
    <w:rsid w:val="3A653524"/>
    <w:rsid w:val="3A707D55"/>
    <w:rsid w:val="3A9E9FE3"/>
    <w:rsid w:val="3AAF925D"/>
    <w:rsid w:val="3ABD2FAD"/>
    <w:rsid w:val="3AE533CB"/>
    <w:rsid w:val="3AE772D1"/>
    <w:rsid w:val="3AF9C55E"/>
    <w:rsid w:val="3B13B293"/>
    <w:rsid w:val="3B230CB2"/>
    <w:rsid w:val="3B472BB0"/>
    <w:rsid w:val="3B636E8C"/>
    <w:rsid w:val="3B914EE1"/>
    <w:rsid w:val="3BC6202E"/>
    <w:rsid w:val="3BE12CE6"/>
    <w:rsid w:val="3C25C34D"/>
    <w:rsid w:val="3C4093C3"/>
    <w:rsid w:val="3C416B48"/>
    <w:rsid w:val="3C50153F"/>
    <w:rsid w:val="3C59B801"/>
    <w:rsid w:val="3C68D189"/>
    <w:rsid w:val="3C82F5AC"/>
    <w:rsid w:val="3C89004B"/>
    <w:rsid w:val="3C93FE0B"/>
    <w:rsid w:val="3C9CCEB2"/>
    <w:rsid w:val="3CA8B9DE"/>
    <w:rsid w:val="3CBFE3F6"/>
    <w:rsid w:val="3D17BE50"/>
    <w:rsid w:val="3D5ACB62"/>
    <w:rsid w:val="3D8361CD"/>
    <w:rsid w:val="3D92E7E5"/>
    <w:rsid w:val="3DAC1042"/>
    <w:rsid w:val="3DBA0F20"/>
    <w:rsid w:val="3DDAC57C"/>
    <w:rsid w:val="3DDF3B01"/>
    <w:rsid w:val="3DEB95DA"/>
    <w:rsid w:val="3DFF7F44"/>
    <w:rsid w:val="3E2A5128"/>
    <w:rsid w:val="3E4B4D33"/>
    <w:rsid w:val="3E5BBD79"/>
    <w:rsid w:val="3E735A55"/>
    <w:rsid w:val="3F304198"/>
    <w:rsid w:val="3F3CF4DD"/>
    <w:rsid w:val="3F85736D"/>
    <w:rsid w:val="3FB29CD3"/>
    <w:rsid w:val="3FC43336"/>
    <w:rsid w:val="3FD953C9"/>
    <w:rsid w:val="400A18C8"/>
    <w:rsid w:val="401FD0DF"/>
    <w:rsid w:val="402641C4"/>
    <w:rsid w:val="403D7698"/>
    <w:rsid w:val="409710D0"/>
    <w:rsid w:val="40B41F53"/>
    <w:rsid w:val="40D4CE99"/>
    <w:rsid w:val="41030F23"/>
    <w:rsid w:val="4161434C"/>
    <w:rsid w:val="4172FFE1"/>
    <w:rsid w:val="417E8947"/>
    <w:rsid w:val="41946ECB"/>
    <w:rsid w:val="41B52494"/>
    <w:rsid w:val="41B8362E"/>
    <w:rsid w:val="41D31960"/>
    <w:rsid w:val="41D946F9"/>
    <w:rsid w:val="42031B1C"/>
    <w:rsid w:val="42128522"/>
    <w:rsid w:val="421B0330"/>
    <w:rsid w:val="422FDC4C"/>
    <w:rsid w:val="4261F896"/>
    <w:rsid w:val="42724550"/>
    <w:rsid w:val="428B1E20"/>
    <w:rsid w:val="4301D283"/>
    <w:rsid w:val="43226B8D"/>
    <w:rsid w:val="432DDF31"/>
    <w:rsid w:val="4336476D"/>
    <w:rsid w:val="43491AB3"/>
    <w:rsid w:val="435ADE9E"/>
    <w:rsid w:val="435C8E58"/>
    <w:rsid w:val="43808320"/>
    <w:rsid w:val="43D58A6A"/>
    <w:rsid w:val="4416FA4D"/>
    <w:rsid w:val="441778E9"/>
    <w:rsid w:val="441B51C6"/>
    <w:rsid w:val="4437C26D"/>
    <w:rsid w:val="443855F6"/>
    <w:rsid w:val="4469E821"/>
    <w:rsid w:val="447BBF93"/>
    <w:rsid w:val="447F1808"/>
    <w:rsid w:val="44A34968"/>
    <w:rsid w:val="4510CF8E"/>
    <w:rsid w:val="45755B17"/>
    <w:rsid w:val="45D90CB5"/>
    <w:rsid w:val="4671ED60"/>
    <w:rsid w:val="4685A2BA"/>
    <w:rsid w:val="468F1263"/>
    <w:rsid w:val="46BD7E23"/>
    <w:rsid w:val="46C7A12B"/>
    <w:rsid w:val="46D7989A"/>
    <w:rsid w:val="476F632F"/>
    <w:rsid w:val="4778897A"/>
    <w:rsid w:val="47B0A521"/>
    <w:rsid w:val="47B81A4B"/>
    <w:rsid w:val="47BDC5BE"/>
    <w:rsid w:val="47C1C1CD"/>
    <w:rsid w:val="47D2FCA4"/>
    <w:rsid w:val="4803B04F"/>
    <w:rsid w:val="480B0675"/>
    <w:rsid w:val="482777B2"/>
    <w:rsid w:val="4887FF1A"/>
    <w:rsid w:val="488D8A3C"/>
    <w:rsid w:val="489F5B44"/>
    <w:rsid w:val="48A1E62D"/>
    <w:rsid w:val="48AB7CA7"/>
    <w:rsid w:val="48C6711B"/>
    <w:rsid w:val="48F77342"/>
    <w:rsid w:val="494561DC"/>
    <w:rsid w:val="494DEFAA"/>
    <w:rsid w:val="497F2A7E"/>
    <w:rsid w:val="499A8106"/>
    <w:rsid w:val="49C65782"/>
    <w:rsid w:val="49CE7286"/>
    <w:rsid w:val="49D95556"/>
    <w:rsid w:val="49E561DB"/>
    <w:rsid w:val="4A03C73F"/>
    <w:rsid w:val="4A04805C"/>
    <w:rsid w:val="4A2FB815"/>
    <w:rsid w:val="4A3C4541"/>
    <w:rsid w:val="4A4F4E5E"/>
    <w:rsid w:val="4A645A21"/>
    <w:rsid w:val="4AAF0129"/>
    <w:rsid w:val="4AC0B9DC"/>
    <w:rsid w:val="4ACF5CAB"/>
    <w:rsid w:val="4AF825B8"/>
    <w:rsid w:val="4AF930B9"/>
    <w:rsid w:val="4AF9628F"/>
    <w:rsid w:val="4AFD5406"/>
    <w:rsid w:val="4B4083F7"/>
    <w:rsid w:val="4B565631"/>
    <w:rsid w:val="4B68D1FB"/>
    <w:rsid w:val="4B7488A6"/>
    <w:rsid w:val="4BB3C43B"/>
    <w:rsid w:val="4BEEB29E"/>
    <w:rsid w:val="4BFE11DD"/>
    <w:rsid w:val="4C21F7EB"/>
    <w:rsid w:val="4C3CCFA0"/>
    <w:rsid w:val="4C7B836A"/>
    <w:rsid w:val="4C9136E1"/>
    <w:rsid w:val="4C95011A"/>
    <w:rsid w:val="4C9DD8B1"/>
    <w:rsid w:val="4CA2B63E"/>
    <w:rsid w:val="4CB0D319"/>
    <w:rsid w:val="4CB93F63"/>
    <w:rsid w:val="4CBF8FA9"/>
    <w:rsid w:val="4CCCE103"/>
    <w:rsid w:val="4CCD9444"/>
    <w:rsid w:val="4CEF5361"/>
    <w:rsid w:val="4D13FB07"/>
    <w:rsid w:val="4D2CCCD3"/>
    <w:rsid w:val="4D4F949C"/>
    <w:rsid w:val="4D6ACAC0"/>
    <w:rsid w:val="4D755750"/>
    <w:rsid w:val="4D8A82FF"/>
    <w:rsid w:val="4D8DB0B0"/>
    <w:rsid w:val="4D8E3A04"/>
    <w:rsid w:val="4DA90BAF"/>
    <w:rsid w:val="4DC3F2FE"/>
    <w:rsid w:val="4E069046"/>
    <w:rsid w:val="4E11FD62"/>
    <w:rsid w:val="4E38F0D7"/>
    <w:rsid w:val="4E4A2BAE"/>
    <w:rsid w:val="4E4F3330"/>
    <w:rsid w:val="4E585EE6"/>
    <w:rsid w:val="4E5B600A"/>
    <w:rsid w:val="4E65494C"/>
    <w:rsid w:val="4E82515C"/>
    <w:rsid w:val="4E8EDDBE"/>
    <w:rsid w:val="4EA072BD"/>
    <w:rsid w:val="4ED2D716"/>
    <w:rsid w:val="4ED7F17F"/>
    <w:rsid w:val="4ED82D88"/>
    <w:rsid w:val="4F16A923"/>
    <w:rsid w:val="4F2B2F31"/>
    <w:rsid w:val="4F3355EA"/>
    <w:rsid w:val="4F415029"/>
    <w:rsid w:val="4F5C6840"/>
    <w:rsid w:val="4FB2D472"/>
    <w:rsid w:val="4FB9BB70"/>
    <w:rsid w:val="4FC8D7A3"/>
    <w:rsid w:val="4FCB39A0"/>
    <w:rsid w:val="4FDE654C"/>
    <w:rsid w:val="4FF118B3"/>
    <w:rsid w:val="4FF3C9D5"/>
    <w:rsid w:val="500119AD"/>
    <w:rsid w:val="503DE22F"/>
    <w:rsid w:val="504851BA"/>
    <w:rsid w:val="5051AB72"/>
    <w:rsid w:val="5087355E"/>
    <w:rsid w:val="50944F08"/>
    <w:rsid w:val="509AC07D"/>
    <w:rsid w:val="50A2DBA5"/>
    <w:rsid w:val="51173C66"/>
    <w:rsid w:val="5124CE45"/>
    <w:rsid w:val="512CAB4B"/>
    <w:rsid w:val="5181CC70"/>
    <w:rsid w:val="519380B2"/>
    <w:rsid w:val="51ABEC17"/>
    <w:rsid w:val="5240E058"/>
    <w:rsid w:val="5248C873"/>
    <w:rsid w:val="527E36EA"/>
    <w:rsid w:val="52888E4F"/>
    <w:rsid w:val="529D2822"/>
    <w:rsid w:val="52D7ED16"/>
    <w:rsid w:val="52FE8757"/>
    <w:rsid w:val="53041B74"/>
    <w:rsid w:val="530C61FA"/>
    <w:rsid w:val="532ED12D"/>
    <w:rsid w:val="5338BA6F"/>
    <w:rsid w:val="538E9E71"/>
    <w:rsid w:val="5394CDF3"/>
    <w:rsid w:val="53B7B671"/>
    <w:rsid w:val="53B95D66"/>
    <w:rsid w:val="53DF0F0A"/>
    <w:rsid w:val="544EDD28"/>
    <w:rsid w:val="5465F556"/>
    <w:rsid w:val="5496BB3B"/>
    <w:rsid w:val="549C48C6"/>
    <w:rsid w:val="54A8325B"/>
    <w:rsid w:val="54B27CEC"/>
    <w:rsid w:val="54DBE03A"/>
    <w:rsid w:val="54DFACF6"/>
    <w:rsid w:val="54FE1F42"/>
    <w:rsid w:val="5543F19F"/>
    <w:rsid w:val="555DF28C"/>
    <w:rsid w:val="5572C00F"/>
    <w:rsid w:val="55846544"/>
    <w:rsid w:val="55853B17"/>
    <w:rsid w:val="558AF04A"/>
    <w:rsid w:val="55A1D7D5"/>
    <w:rsid w:val="55B41D94"/>
    <w:rsid w:val="55F9415F"/>
    <w:rsid w:val="56040F2F"/>
    <w:rsid w:val="56328B9C"/>
    <w:rsid w:val="563A7B24"/>
    <w:rsid w:val="56553D93"/>
    <w:rsid w:val="56784ED6"/>
    <w:rsid w:val="56884DDD"/>
    <w:rsid w:val="5699EFA3"/>
    <w:rsid w:val="5785E38C"/>
    <w:rsid w:val="57A60497"/>
    <w:rsid w:val="57BEAF2C"/>
    <w:rsid w:val="57CADFE2"/>
    <w:rsid w:val="57CE5BFD"/>
    <w:rsid w:val="57D3E988"/>
    <w:rsid w:val="57DF32B3"/>
    <w:rsid w:val="57EE0197"/>
    <w:rsid w:val="57FBF727"/>
    <w:rsid w:val="58139D8E"/>
    <w:rsid w:val="5835C004"/>
    <w:rsid w:val="5848F414"/>
    <w:rsid w:val="587949EC"/>
    <w:rsid w:val="587CBD94"/>
    <w:rsid w:val="588CBC13"/>
    <w:rsid w:val="589C4290"/>
    <w:rsid w:val="58B0EA6D"/>
    <w:rsid w:val="58C61269"/>
    <w:rsid w:val="58DC3F94"/>
    <w:rsid w:val="58E0D4D8"/>
    <w:rsid w:val="58EBBE56"/>
    <w:rsid w:val="58ED40DA"/>
    <w:rsid w:val="58F46EAF"/>
    <w:rsid w:val="58F62215"/>
    <w:rsid w:val="58F93B82"/>
    <w:rsid w:val="592C3716"/>
    <w:rsid w:val="5942A5E2"/>
    <w:rsid w:val="59721BE6"/>
    <w:rsid w:val="5977A76F"/>
    <w:rsid w:val="597E070A"/>
    <w:rsid w:val="598CDE55"/>
    <w:rsid w:val="598E20D1"/>
    <w:rsid w:val="59A9FD0E"/>
    <w:rsid w:val="59B83EE1"/>
    <w:rsid w:val="59C35B77"/>
    <w:rsid w:val="59FB46F9"/>
    <w:rsid w:val="5A3812F1"/>
    <w:rsid w:val="5A3BE760"/>
    <w:rsid w:val="5A4142B8"/>
    <w:rsid w:val="5A61D267"/>
    <w:rsid w:val="5A633F73"/>
    <w:rsid w:val="5A69032B"/>
    <w:rsid w:val="5A9C389B"/>
    <w:rsid w:val="5AC3E65C"/>
    <w:rsid w:val="5ACB8320"/>
    <w:rsid w:val="5ACB8B12"/>
    <w:rsid w:val="5AEBE24F"/>
    <w:rsid w:val="5AFA4F73"/>
    <w:rsid w:val="5AFADD83"/>
    <w:rsid w:val="5B28AEB6"/>
    <w:rsid w:val="5B2AC7B7"/>
    <w:rsid w:val="5B38DF73"/>
    <w:rsid w:val="5B69B808"/>
    <w:rsid w:val="5B798D17"/>
    <w:rsid w:val="5B7D29C4"/>
    <w:rsid w:val="5B7D5702"/>
    <w:rsid w:val="5BA2C83D"/>
    <w:rsid w:val="5BC9E805"/>
    <w:rsid w:val="5BDD1C3B"/>
    <w:rsid w:val="5BFBBAED"/>
    <w:rsid w:val="5C10FBF3"/>
    <w:rsid w:val="5C162D03"/>
    <w:rsid w:val="5C5E775D"/>
    <w:rsid w:val="5C87164C"/>
    <w:rsid w:val="5C961FD4"/>
    <w:rsid w:val="5CB64DE6"/>
    <w:rsid w:val="5D074568"/>
    <w:rsid w:val="5D231853"/>
    <w:rsid w:val="5D237027"/>
    <w:rsid w:val="5D371140"/>
    <w:rsid w:val="5D76930C"/>
    <w:rsid w:val="5D7EEDB5"/>
    <w:rsid w:val="5DB1FD64"/>
    <w:rsid w:val="5DBF2F79"/>
    <w:rsid w:val="5DC7DFD2"/>
    <w:rsid w:val="5DE0BB59"/>
    <w:rsid w:val="5E0754E8"/>
    <w:rsid w:val="5E08C73A"/>
    <w:rsid w:val="5E0B8CCC"/>
    <w:rsid w:val="5E161C77"/>
    <w:rsid w:val="5E31F035"/>
    <w:rsid w:val="5E4F14A1"/>
    <w:rsid w:val="5E5CDC79"/>
    <w:rsid w:val="5ECF6313"/>
    <w:rsid w:val="5EFC2991"/>
    <w:rsid w:val="5F0B8414"/>
    <w:rsid w:val="5F335BAF"/>
    <w:rsid w:val="5F486D5C"/>
    <w:rsid w:val="5F7C8BBA"/>
    <w:rsid w:val="5F7CC55B"/>
    <w:rsid w:val="5F90A410"/>
    <w:rsid w:val="5FA272F8"/>
    <w:rsid w:val="5FAF407C"/>
    <w:rsid w:val="5FBAB578"/>
    <w:rsid w:val="5FC0E670"/>
    <w:rsid w:val="603300D4"/>
    <w:rsid w:val="60509AE7"/>
    <w:rsid w:val="60A39E44"/>
    <w:rsid w:val="60B7DD2F"/>
    <w:rsid w:val="60CB1560"/>
    <w:rsid w:val="60CD30D5"/>
    <w:rsid w:val="60D5BF05"/>
    <w:rsid w:val="60E7EECB"/>
    <w:rsid w:val="610289B1"/>
    <w:rsid w:val="6109AD93"/>
    <w:rsid w:val="612F1DCD"/>
    <w:rsid w:val="6131E880"/>
    <w:rsid w:val="614AEC0E"/>
    <w:rsid w:val="61AB100B"/>
    <w:rsid w:val="61B5A5E6"/>
    <w:rsid w:val="61D04E6C"/>
    <w:rsid w:val="61D71D59"/>
    <w:rsid w:val="61D83081"/>
    <w:rsid w:val="61E48FD0"/>
    <w:rsid w:val="61EC6B48"/>
    <w:rsid w:val="61FDB79A"/>
    <w:rsid w:val="622C16AE"/>
    <w:rsid w:val="6266E5C1"/>
    <w:rsid w:val="627ED73F"/>
    <w:rsid w:val="62877AC7"/>
    <w:rsid w:val="628A4AF1"/>
    <w:rsid w:val="629B34FA"/>
    <w:rsid w:val="62B1F636"/>
    <w:rsid w:val="62DC60EA"/>
    <w:rsid w:val="63120DD0"/>
    <w:rsid w:val="633986D3"/>
    <w:rsid w:val="6348F2CB"/>
    <w:rsid w:val="634D7FA7"/>
    <w:rsid w:val="6389F67E"/>
    <w:rsid w:val="63B04B95"/>
    <w:rsid w:val="63B6B697"/>
    <w:rsid w:val="63FEE5AF"/>
    <w:rsid w:val="6404CD23"/>
    <w:rsid w:val="641F8F8D"/>
    <w:rsid w:val="644FFCDD"/>
    <w:rsid w:val="6456235C"/>
    <w:rsid w:val="64A741BE"/>
    <w:rsid w:val="64ACE47B"/>
    <w:rsid w:val="64CDF6EA"/>
    <w:rsid w:val="64EACF2A"/>
    <w:rsid w:val="64F8CC8A"/>
    <w:rsid w:val="64F8FFAC"/>
    <w:rsid w:val="64FC7D11"/>
    <w:rsid w:val="650C3E69"/>
    <w:rsid w:val="65197651"/>
    <w:rsid w:val="6522011F"/>
    <w:rsid w:val="65422325"/>
    <w:rsid w:val="654C1BF6"/>
    <w:rsid w:val="655286F8"/>
    <w:rsid w:val="656550F0"/>
    <w:rsid w:val="65707C9E"/>
    <w:rsid w:val="657AC598"/>
    <w:rsid w:val="658A2859"/>
    <w:rsid w:val="65B54F00"/>
    <w:rsid w:val="65C9B73E"/>
    <w:rsid w:val="65DD9257"/>
    <w:rsid w:val="65E394D0"/>
    <w:rsid w:val="65EBCD3E"/>
    <w:rsid w:val="660DCAF2"/>
    <w:rsid w:val="66428E7C"/>
    <w:rsid w:val="664B95C1"/>
    <w:rsid w:val="6657FF38"/>
    <w:rsid w:val="665A2686"/>
    <w:rsid w:val="66869A1C"/>
    <w:rsid w:val="6695B283"/>
    <w:rsid w:val="66B1F17A"/>
    <w:rsid w:val="66EE5759"/>
    <w:rsid w:val="673A56E4"/>
    <w:rsid w:val="673AB870"/>
    <w:rsid w:val="673BC713"/>
    <w:rsid w:val="676534EA"/>
    <w:rsid w:val="678DC41E"/>
    <w:rsid w:val="67BF36E8"/>
    <w:rsid w:val="67D16F89"/>
    <w:rsid w:val="67D2D34B"/>
    <w:rsid w:val="67DA26F3"/>
    <w:rsid w:val="67FA6190"/>
    <w:rsid w:val="682E49A8"/>
    <w:rsid w:val="6841D625"/>
    <w:rsid w:val="6846A628"/>
    <w:rsid w:val="6859A1E1"/>
    <w:rsid w:val="685E3288"/>
    <w:rsid w:val="687040A7"/>
    <w:rsid w:val="688A27BA"/>
    <w:rsid w:val="688CAB2F"/>
    <w:rsid w:val="68ACD6B4"/>
    <w:rsid w:val="68E1CC54"/>
    <w:rsid w:val="68F300B0"/>
    <w:rsid w:val="695622C2"/>
    <w:rsid w:val="69792492"/>
    <w:rsid w:val="697D474D"/>
    <w:rsid w:val="698D00F0"/>
    <w:rsid w:val="69B82D72"/>
    <w:rsid w:val="69CA1A09"/>
    <w:rsid w:val="69ED4F68"/>
    <w:rsid w:val="6A00B273"/>
    <w:rsid w:val="6A0C1108"/>
    <w:rsid w:val="6A0F20D5"/>
    <w:rsid w:val="6A3891B6"/>
    <w:rsid w:val="6A3D1831"/>
    <w:rsid w:val="6A4E36BB"/>
    <w:rsid w:val="6A62DA46"/>
    <w:rsid w:val="6A7049D1"/>
    <w:rsid w:val="6AACF3EB"/>
    <w:rsid w:val="6AB00904"/>
    <w:rsid w:val="6AFCDBC5"/>
    <w:rsid w:val="6B326123"/>
    <w:rsid w:val="6B334812"/>
    <w:rsid w:val="6B3D6000"/>
    <w:rsid w:val="6B8FD947"/>
    <w:rsid w:val="6B97ABA9"/>
    <w:rsid w:val="6BA5B31F"/>
    <w:rsid w:val="6BE6EA86"/>
    <w:rsid w:val="6BEA071C"/>
    <w:rsid w:val="6C0C58AB"/>
    <w:rsid w:val="6C196D16"/>
    <w:rsid w:val="6C6DE824"/>
    <w:rsid w:val="6C715336"/>
    <w:rsid w:val="6C8815BA"/>
    <w:rsid w:val="6CBAA665"/>
    <w:rsid w:val="6CCE3184"/>
    <w:rsid w:val="6CCF8552"/>
    <w:rsid w:val="6D1C0AFE"/>
    <w:rsid w:val="6D314269"/>
    <w:rsid w:val="6D485A37"/>
    <w:rsid w:val="6D7CC137"/>
    <w:rsid w:val="6DB53D77"/>
    <w:rsid w:val="6DB599A1"/>
    <w:rsid w:val="6DD0B938"/>
    <w:rsid w:val="6DDCC5D2"/>
    <w:rsid w:val="6DE407A1"/>
    <w:rsid w:val="6E00C78E"/>
    <w:rsid w:val="6E1A16DE"/>
    <w:rsid w:val="6E6987EE"/>
    <w:rsid w:val="6E7E09CE"/>
    <w:rsid w:val="6E7F9379"/>
    <w:rsid w:val="6E8432FE"/>
    <w:rsid w:val="6EB7DB5F"/>
    <w:rsid w:val="6EB89E32"/>
    <w:rsid w:val="6EBB514C"/>
    <w:rsid w:val="6EBD6B05"/>
    <w:rsid w:val="6EC4D1F9"/>
    <w:rsid w:val="6EE20BC2"/>
    <w:rsid w:val="6EF1BA1C"/>
    <w:rsid w:val="6F0C02D9"/>
    <w:rsid w:val="6F0F5D41"/>
    <w:rsid w:val="6F4D564F"/>
    <w:rsid w:val="6F4FEFE3"/>
    <w:rsid w:val="6F516A02"/>
    <w:rsid w:val="6F75C316"/>
    <w:rsid w:val="6F79112A"/>
    <w:rsid w:val="6F7B7BA4"/>
    <w:rsid w:val="6F7D8264"/>
    <w:rsid w:val="6FB4296F"/>
    <w:rsid w:val="70042509"/>
    <w:rsid w:val="700F86C6"/>
    <w:rsid w:val="7015B6EF"/>
    <w:rsid w:val="7053ABC0"/>
    <w:rsid w:val="70546E93"/>
    <w:rsid w:val="707E94B7"/>
    <w:rsid w:val="709B5DD7"/>
    <w:rsid w:val="70BE2DB2"/>
    <w:rsid w:val="70D21BCA"/>
    <w:rsid w:val="70D36748"/>
    <w:rsid w:val="70E926B0"/>
    <w:rsid w:val="710E00F6"/>
    <w:rsid w:val="7114E18B"/>
    <w:rsid w:val="71226581"/>
    <w:rsid w:val="714646DD"/>
    <w:rsid w:val="7147FC40"/>
    <w:rsid w:val="716BD829"/>
    <w:rsid w:val="71861534"/>
    <w:rsid w:val="71885EAE"/>
    <w:rsid w:val="71A69979"/>
    <w:rsid w:val="71B18750"/>
    <w:rsid w:val="71BF3CF6"/>
    <w:rsid w:val="71D8B3A6"/>
    <w:rsid w:val="71DF0BA4"/>
    <w:rsid w:val="7219AC84"/>
    <w:rsid w:val="7222A6E0"/>
    <w:rsid w:val="723BCF3D"/>
    <w:rsid w:val="724B3598"/>
    <w:rsid w:val="725A4F57"/>
    <w:rsid w:val="726BCEB4"/>
    <w:rsid w:val="7284F711"/>
    <w:rsid w:val="72C07932"/>
    <w:rsid w:val="72C4014B"/>
    <w:rsid w:val="72CE14C8"/>
    <w:rsid w:val="72D17978"/>
    <w:rsid w:val="72E87E2F"/>
    <w:rsid w:val="7326CE4D"/>
    <w:rsid w:val="7398CBEE"/>
    <w:rsid w:val="73A4EADC"/>
    <w:rsid w:val="73B9A96F"/>
    <w:rsid w:val="73D6887D"/>
    <w:rsid w:val="73E1912D"/>
    <w:rsid w:val="741E2A24"/>
    <w:rsid w:val="7422FB0C"/>
    <w:rsid w:val="74427639"/>
    <w:rsid w:val="7449921E"/>
    <w:rsid w:val="744FFC14"/>
    <w:rsid w:val="745FD1AC"/>
    <w:rsid w:val="74954141"/>
    <w:rsid w:val="74B76F2B"/>
    <w:rsid w:val="74B7F885"/>
    <w:rsid w:val="756CE33F"/>
    <w:rsid w:val="7575B33E"/>
    <w:rsid w:val="75A7677A"/>
    <w:rsid w:val="75E9E4DC"/>
    <w:rsid w:val="760EA079"/>
    <w:rsid w:val="7616853F"/>
    <w:rsid w:val="7684AC55"/>
    <w:rsid w:val="76B5DC78"/>
    <w:rsid w:val="76D324EE"/>
    <w:rsid w:val="76D84363"/>
    <w:rsid w:val="76F37DB5"/>
    <w:rsid w:val="76F5343B"/>
    <w:rsid w:val="7705FDA7"/>
    <w:rsid w:val="7714CFAA"/>
    <w:rsid w:val="7728FE7F"/>
    <w:rsid w:val="775C1FBD"/>
    <w:rsid w:val="777B43AA"/>
    <w:rsid w:val="77876B59"/>
    <w:rsid w:val="77A17CC7"/>
    <w:rsid w:val="77B09ACB"/>
    <w:rsid w:val="77FD590C"/>
    <w:rsid w:val="7806A758"/>
    <w:rsid w:val="78112233"/>
    <w:rsid w:val="782318DC"/>
    <w:rsid w:val="78287E5D"/>
    <w:rsid w:val="7832296D"/>
    <w:rsid w:val="78366D52"/>
    <w:rsid w:val="78417E2B"/>
    <w:rsid w:val="78486795"/>
    <w:rsid w:val="785D68C9"/>
    <w:rsid w:val="7879A4F4"/>
    <w:rsid w:val="78DEB238"/>
    <w:rsid w:val="78E7BBDC"/>
    <w:rsid w:val="78FAD822"/>
    <w:rsid w:val="79009AC8"/>
    <w:rsid w:val="791968AE"/>
    <w:rsid w:val="79267894"/>
    <w:rsid w:val="793342CF"/>
    <w:rsid w:val="794E2601"/>
    <w:rsid w:val="7984DE82"/>
    <w:rsid w:val="79AD3901"/>
    <w:rsid w:val="79CDF9CE"/>
    <w:rsid w:val="7A2ACCF7"/>
    <w:rsid w:val="7A46E122"/>
    <w:rsid w:val="7A6209E9"/>
    <w:rsid w:val="7A65613C"/>
    <w:rsid w:val="7A68AE21"/>
    <w:rsid w:val="7A8285A8"/>
    <w:rsid w:val="7A88A42A"/>
    <w:rsid w:val="7AC8A20F"/>
    <w:rsid w:val="7B0313DB"/>
    <w:rsid w:val="7B2973D6"/>
    <w:rsid w:val="7B2F9A98"/>
    <w:rsid w:val="7B34F9CE"/>
    <w:rsid w:val="7B394BD7"/>
    <w:rsid w:val="7B3A9F4E"/>
    <w:rsid w:val="7B62678A"/>
    <w:rsid w:val="7B64901B"/>
    <w:rsid w:val="7B69CA2F"/>
    <w:rsid w:val="7B7173C3"/>
    <w:rsid w:val="7B790CE3"/>
    <w:rsid w:val="7B7B5624"/>
    <w:rsid w:val="7B83FBBA"/>
    <w:rsid w:val="7B97C9B5"/>
    <w:rsid w:val="7BBBA7F2"/>
    <w:rsid w:val="7BC07BFD"/>
    <w:rsid w:val="7BC5F2B9"/>
    <w:rsid w:val="7C01319D"/>
    <w:rsid w:val="7C13EA81"/>
    <w:rsid w:val="7C1E5609"/>
    <w:rsid w:val="7C34F839"/>
    <w:rsid w:val="7C8E5030"/>
    <w:rsid w:val="7CAB38E9"/>
    <w:rsid w:val="7CC53285"/>
    <w:rsid w:val="7CDAC57C"/>
    <w:rsid w:val="7CE5520C"/>
    <w:rsid w:val="7CF4B727"/>
    <w:rsid w:val="7CFE8667"/>
    <w:rsid w:val="7D063B74"/>
    <w:rsid w:val="7D183F86"/>
    <w:rsid w:val="7D19066B"/>
    <w:rsid w:val="7D5B8E67"/>
    <w:rsid w:val="7D68BEBD"/>
    <w:rsid w:val="7D7E81E4"/>
    <w:rsid w:val="7D9FAA64"/>
    <w:rsid w:val="7DC5B13A"/>
    <w:rsid w:val="7E1800D7"/>
    <w:rsid w:val="7E262A4F"/>
    <w:rsid w:val="7E288FD3"/>
    <w:rsid w:val="7E2A589E"/>
    <w:rsid w:val="7E578204"/>
    <w:rsid w:val="7E673B5A"/>
    <w:rsid w:val="7E77089C"/>
    <w:rsid w:val="7E7FE93F"/>
    <w:rsid w:val="7E8484FC"/>
    <w:rsid w:val="7E94005C"/>
    <w:rsid w:val="7E98F50C"/>
    <w:rsid w:val="7EE7F59F"/>
    <w:rsid w:val="7EF3DB00"/>
    <w:rsid w:val="7F0129E8"/>
    <w:rsid w:val="7F38D25F"/>
    <w:rsid w:val="7F3EEDEF"/>
    <w:rsid w:val="7F4007DC"/>
    <w:rsid w:val="7F885AD0"/>
    <w:rsid w:val="7FA7F454"/>
    <w:rsid w:val="7FAA5851"/>
    <w:rsid w:val="7FB3D138"/>
    <w:rsid w:val="7FDA235F"/>
    <w:rsid w:val="7FF1D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F3ED"/>
  <w15:docId w15:val="{1A60DB7E-F6F9-4C93-BBA9-15ADF71D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F28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2550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F6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CB1C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F2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69484">
      <w:bodyDiv w:val="1"/>
      <w:marLeft w:val="0"/>
      <w:marRight w:val="0"/>
      <w:marTop w:val="0"/>
      <w:marBottom w:val="0"/>
      <w:divBdr>
        <w:top w:val="none" w:sz="0" w:space="0" w:color="auto"/>
        <w:left w:val="none" w:sz="0" w:space="0" w:color="auto"/>
        <w:bottom w:val="none" w:sz="0" w:space="0" w:color="auto"/>
        <w:right w:val="none" w:sz="0" w:space="0" w:color="auto"/>
      </w:divBdr>
    </w:div>
    <w:div w:id="1258369363">
      <w:bodyDiv w:val="1"/>
      <w:marLeft w:val="0"/>
      <w:marRight w:val="0"/>
      <w:marTop w:val="0"/>
      <w:marBottom w:val="0"/>
      <w:divBdr>
        <w:top w:val="none" w:sz="0" w:space="0" w:color="auto"/>
        <w:left w:val="none" w:sz="0" w:space="0" w:color="auto"/>
        <w:bottom w:val="none" w:sz="0" w:space="0" w:color="auto"/>
        <w:right w:val="none" w:sz="0" w:space="0" w:color="auto"/>
      </w:divBdr>
    </w:div>
    <w:div w:id="1407068257">
      <w:bodyDiv w:val="1"/>
      <w:marLeft w:val="0"/>
      <w:marRight w:val="0"/>
      <w:marTop w:val="0"/>
      <w:marBottom w:val="0"/>
      <w:divBdr>
        <w:top w:val="none" w:sz="0" w:space="0" w:color="auto"/>
        <w:left w:val="none" w:sz="0" w:space="0" w:color="auto"/>
        <w:bottom w:val="none" w:sz="0" w:space="0" w:color="auto"/>
        <w:right w:val="none" w:sz="0" w:space="0" w:color="auto"/>
      </w:divBdr>
    </w:div>
    <w:div w:id="167537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C0BE1924D7DC4493CE9CE35BE640D3" ma:contentTypeVersion="4" ma:contentTypeDescription="Utwórz nowy dokument." ma:contentTypeScope="" ma:versionID="e05669f03e19dcdf3b8a295934ca5465">
  <xsd:schema xmlns:xsd="http://www.w3.org/2001/XMLSchema" xmlns:xs="http://www.w3.org/2001/XMLSchema" xmlns:p="http://schemas.microsoft.com/office/2006/metadata/properties" xmlns:ns2="81d748c0-0bc5-42d6-ad99-97c5df3188e7" targetNamespace="http://schemas.microsoft.com/office/2006/metadata/properties" ma:root="true" ma:fieldsID="ada57fffffc66a3988d9e8fa306609a1" ns2:_="">
    <xsd:import namespace="81d748c0-0bc5-42d6-ad99-97c5df318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748c0-0bc5-42d6-ad99-97c5df318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39E68-C82A-4BD5-867F-8C14883A1E59}">
  <ds:schemaRefs>
    <ds:schemaRef ds:uri="http://schemas.microsoft.com/sharepoint/v3/contenttype/forms"/>
  </ds:schemaRefs>
</ds:datastoreItem>
</file>

<file path=customXml/itemProps2.xml><?xml version="1.0" encoding="utf-8"?>
<ds:datastoreItem xmlns:ds="http://schemas.openxmlformats.org/officeDocument/2006/customXml" ds:itemID="{1DDB8C50-414D-4F15-BFD9-CAF6F1318B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528D3-9DDF-416A-93E6-6FA8A9B46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748c0-0bc5-42d6-ad99-97c5df318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22</Pages>
  <Words>6046</Words>
  <Characters>36282</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Aleksandra Pasieka</cp:lastModifiedBy>
  <cp:revision>26</cp:revision>
  <cp:lastPrinted>2024-03-17T21:54:00Z</cp:lastPrinted>
  <dcterms:created xsi:type="dcterms:W3CDTF">2024-02-13T11:00:00Z</dcterms:created>
  <dcterms:modified xsi:type="dcterms:W3CDTF">2025-05-14T13:04:00Z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0x01010063C0BE1924D7DC4493CE9CE35BE640D3</vt:lpwstr>
  </property>
</Properties>
</file>